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Default Extension="wmf" ContentType="image/x-wmf"/>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72B19" w:rsidRDefault="00372B19">
      <w:pPr>
        <w:pStyle w:val="Heading1"/>
        <w:jc w:val="center"/>
        <w:rPr>
          <w:b/>
          <w:sz w:val="28"/>
        </w:rPr>
      </w:pPr>
      <w:r>
        <w:rPr>
          <w:b/>
          <w:sz w:val="28"/>
        </w:rPr>
        <w:t xml:space="preserve">OBJECTIVES </w:t>
      </w:r>
    </w:p>
    <w:p w:rsidR="00372B19" w:rsidRDefault="00372B19"/>
    <w:p w:rsidR="00372B19" w:rsidRDefault="00372B19"/>
    <w:p w:rsidR="00372B19" w:rsidRDefault="00372B19">
      <w:r>
        <w:t xml:space="preserve">The Women and Math Mentoring Program’s </w:t>
      </w:r>
      <w:r>
        <w:rPr>
          <w:b/>
          <w:color w:val="FF0000"/>
        </w:rPr>
        <w:t>objectives</w:t>
      </w:r>
      <w:r>
        <w:t xml:space="preserve"> are to:</w:t>
      </w:r>
    </w:p>
    <w:p w:rsidR="00372B19" w:rsidRDefault="00372B19"/>
    <w:p w:rsidR="00372B19" w:rsidRDefault="00372B19">
      <w:pPr>
        <w:numPr>
          <w:ilvl w:val="0"/>
          <w:numId w:val="3"/>
        </w:numPr>
      </w:pPr>
      <w:r>
        <w:t xml:space="preserve">Expand </w:t>
      </w:r>
      <w:r>
        <w:rPr>
          <w:color w:val="008000"/>
        </w:rPr>
        <w:t>students’ awareness</w:t>
      </w:r>
      <w:r>
        <w:rPr>
          <w:color w:val="0000FF"/>
        </w:rPr>
        <w:t xml:space="preserve"> </w:t>
      </w:r>
      <w:r>
        <w:t xml:space="preserve">of mathematics- and science-related </w:t>
      </w:r>
      <w:r>
        <w:rPr>
          <w:color w:val="008000"/>
        </w:rPr>
        <w:t>careers</w:t>
      </w:r>
      <w:r>
        <w:t>,</w:t>
      </w:r>
    </w:p>
    <w:p w:rsidR="00372B19" w:rsidRDefault="00372B19">
      <w:pPr>
        <w:numPr>
          <w:ilvl w:val="0"/>
          <w:numId w:val="3"/>
        </w:numPr>
      </w:pPr>
      <w:r>
        <w:t xml:space="preserve">Increase </w:t>
      </w:r>
      <w:r>
        <w:rPr>
          <w:color w:val="0000FF"/>
        </w:rPr>
        <w:t>students’ self-confidence</w:t>
      </w:r>
      <w:r>
        <w:t xml:space="preserve"> in mathematics,</w:t>
      </w:r>
    </w:p>
    <w:p w:rsidR="00372B19" w:rsidRDefault="00372B19">
      <w:pPr>
        <w:numPr>
          <w:ilvl w:val="0"/>
          <w:numId w:val="3"/>
        </w:numPr>
      </w:pPr>
      <w:r>
        <w:t xml:space="preserve">Develop </w:t>
      </w:r>
      <w:r>
        <w:rPr>
          <w:color w:val="FF0000"/>
        </w:rPr>
        <w:t>students’ appreciation for mathematics</w:t>
      </w:r>
      <w:r>
        <w:t>,</w:t>
      </w:r>
    </w:p>
    <w:p w:rsidR="00372B19" w:rsidRDefault="00372B19">
      <w:pPr>
        <w:numPr>
          <w:ilvl w:val="0"/>
          <w:numId w:val="3"/>
        </w:numPr>
      </w:pPr>
      <w:r>
        <w:t xml:space="preserve">Encourage students to take </w:t>
      </w:r>
      <w:r>
        <w:rPr>
          <w:color w:val="008000"/>
        </w:rPr>
        <w:t>challenging mathematics courses</w:t>
      </w:r>
      <w:r>
        <w:t xml:space="preserve"> in high school and to participate in </w:t>
      </w:r>
      <w:r>
        <w:rPr>
          <w:color w:val="008000"/>
        </w:rPr>
        <w:t>summer enrichment programs</w:t>
      </w:r>
      <w:r>
        <w:t xml:space="preserve"> in science and mathematics,</w:t>
      </w:r>
    </w:p>
    <w:p w:rsidR="00372B19" w:rsidRDefault="00372B19">
      <w:pPr>
        <w:numPr>
          <w:ilvl w:val="0"/>
          <w:numId w:val="3"/>
        </w:numPr>
      </w:pPr>
      <w:r>
        <w:t xml:space="preserve">Develop </w:t>
      </w:r>
      <w:r>
        <w:rPr>
          <w:color w:val="0000FF"/>
        </w:rPr>
        <w:t>students’ skills in communicating</w:t>
      </w:r>
      <w:r>
        <w:t xml:space="preserve"> and collaborating, and</w:t>
      </w:r>
    </w:p>
    <w:p w:rsidR="00372B19" w:rsidRDefault="00372B19">
      <w:pPr>
        <w:numPr>
          <w:ilvl w:val="0"/>
          <w:numId w:val="3"/>
        </w:numPr>
      </w:pPr>
      <w:r>
        <w:t xml:space="preserve">Foster </w:t>
      </w:r>
      <w:r>
        <w:rPr>
          <w:color w:val="FF0000"/>
        </w:rPr>
        <w:t>knowledge-sharing relationships</w:t>
      </w:r>
      <w:r>
        <w:t xml:space="preserve"> between adult women and young women with common interests.</w:t>
      </w:r>
    </w:p>
    <w:p w:rsidR="00372B19" w:rsidRDefault="00372B19"/>
    <w:p w:rsidR="00372B19" w:rsidRDefault="00372B19"/>
    <w:p w:rsidR="00372B19" w:rsidRDefault="00372B19"/>
    <w:p w:rsidR="00372B19" w:rsidRDefault="00372B19"/>
    <w:p w:rsidR="00372B19" w:rsidRDefault="0090231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45pt;margin-top:3.8pt;width:167.05pt;height:144.2pt;z-index:-251659264">
            <v:imagedata r:id="rId5" o:title=""/>
          </v:shape>
        </w:pict>
      </w:r>
    </w:p>
    <w:p w:rsidR="00372B19" w:rsidRDefault="00372B19"/>
    <w:p w:rsidR="00372B19" w:rsidRDefault="00372B19"/>
    <w:p w:rsidR="00372B19" w:rsidRDefault="00372B19"/>
    <w:p w:rsidR="00372B19" w:rsidRDefault="00372B19">
      <w:pPr>
        <w:pStyle w:val="BodyText"/>
        <w:rPr>
          <w:sz w:val="28"/>
        </w:rPr>
      </w:pPr>
    </w:p>
    <w:p w:rsidR="00372B19" w:rsidRDefault="00372B19">
      <w:pPr>
        <w:pStyle w:val="BodyText"/>
        <w:jc w:val="center"/>
        <w:rPr>
          <w:sz w:val="28"/>
        </w:rPr>
      </w:pPr>
    </w:p>
    <w:p w:rsidR="00372B19" w:rsidRDefault="00372B19">
      <w:pPr>
        <w:pStyle w:val="BodyText"/>
        <w:jc w:val="center"/>
        <w:rPr>
          <w:sz w:val="28"/>
        </w:rPr>
      </w:pPr>
    </w:p>
    <w:p w:rsidR="00372B19" w:rsidRDefault="00372B19">
      <w:pPr>
        <w:pStyle w:val="BodyText"/>
        <w:jc w:val="center"/>
        <w:rPr>
          <w:sz w:val="28"/>
        </w:rPr>
      </w:pPr>
    </w:p>
    <w:p w:rsidR="00372B19" w:rsidRDefault="00372B19">
      <w:pPr>
        <w:pStyle w:val="BodyText"/>
        <w:jc w:val="center"/>
        <w:rPr>
          <w:sz w:val="28"/>
        </w:rPr>
      </w:pPr>
    </w:p>
    <w:p w:rsidR="00372B19" w:rsidRDefault="00372B19">
      <w:pPr>
        <w:pStyle w:val="BodyText"/>
        <w:jc w:val="center"/>
        <w:rPr>
          <w:sz w:val="28"/>
        </w:rPr>
      </w:pPr>
    </w:p>
    <w:p w:rsidR="00372B19" w:rsidRDefault="00372B19">
      <w:pPr>
        <w:pStyle w:val="BodyText"/>
        <w:jc w:val="center"/>
        <w:rPr>
          <w:sz w:val="28"/>
        </w:rPr>
      </w:pPr>
    </w:p>
    <w:p w:rsidR="00372B19" w:rsidRDefault="00372B19">
      <w:pPr>
        <w:pStyle w:val="BodyText"/>
        <w:jc w:val="center"/>
        <w:rPr>
          <w:sz w:val="28"/>
        </w:rPr>
      </w:pPr>
    </w:p>
    <w:p w:rsidR="00372B19" w:rsidRDefault="00372B19">
      <w:pPr>
        <w:pStyle w:val="BodyText"/>
        <w:jc w:val="center"/>
        <w:rPr>
          <w:sz w:val="28"/>
        </w:rPr>
      </w:pPr>
    </w:p>
    <w:p w:rsidR="00372B19" w:rsidRDefault="00372B19">
      <w:pPr>
        <w:pStyle w:val="BodyText"/>
        <w:jc w:val="center"/>
        <w:rPr>
          <w:sz w:val="28"/>
        </w:rPr>
      </w:pPr>
    </w:p>
    <w:p w:rsidR="00372B19" w:rsidRDefault="00372B19">
      <w:pPr>
        <w:pStyle w:val="BodyText"/>
        <w:jc w:val="center"/>
        <w:rPr>
          <w:sz w:val="28"/>
        </w:rPr>
      </w:pPr>
    </w:p>
    <w:p w:rsidR="00372B19" w:rsidRDefault="00372B19">
      <w:pPr>
        <w:pStyle w:val="BodyText"/>
        <w:jc w:val="center"/>
        <w:rPr>
          <w:sz w:val="28"/>
        </w:rPr>
      </w:pPr>
    </w:p>
    <w:p w:rsidR="00372B19" w:rsidRDefault="00372B19">
      <w:pPr>
        <w:pStyle w:val="BodyText"/>
        <w:jc w:val="center"/>
        <w:rPr>
          <w:sz w:val="28"/>
        </w:rPr>
      </w:pPr>
    </w:p>
    <w:p w:rsidR="00372B19" w:rsidRDefault="00372B19">
      <w:pPr>
        <w:pStyle w:val="BodyText"/>
        <w:jc w:val="center"/>
        <w:rPr>
          <w:sz w:val="28"/>
        </w:rPr>
      </w:pPr>
      <w:r>
        <w:rPr>
          <w:sz w:val="28"/>
        </w:rPr>
        <w:t>PROGRAM ACTIVITIES</w:t>
      </w:r>
    </w:p>
    <w:p w:rsidR="00372B19" w:rsidRDefault="00372B19"/>
    <w:p w:rsidR="00372B19" w:rsidRDefault="00372B19" w:rsidP="00CB4D93">
      <w:pPr>
        <w:tabs>
          <w:tab w:val="left" w:pos="0"/>
        </w:tabs>
      </w:pPr>
      <w:r>
        <w:t>Students and mentors participate in the following activities:</w:t>
      </w:r>
    </w:p>
    <w:p w:rsidR="00372B19" w:rsidRDefault="00372B19" w:rsidP="00CB4D93">
      <w:pPr>
        <w:numPr>
          <w:ilvl w:val="0"/>
          <w:numId w:val="4"/>
        </w:numPr>
      </w:pPr>
      <w:r>
        <w:rPr>
          <w:b/>
          <w:color w:val="FF0000"/>
        </w:rPr>
        <w:t>Program Kick-Off Night</w:t>
      </w:r>
      <w:r>
        <w:t>, where mentors meet students and their parents and learn about the upcoming program activities;</w:t>
      </w:r>
    </w:p>
    <w:p w:rsidR="00372B19" w:rsidRDefault="00372B19" w:rsidP="00CB4D93">
      <w:pPr>
        <w:numPr>
          <w:ilvl w:val="0"/>
          <w:numId w:val="4"/>
        </w:numPr>
      </w:pPr>
      <w:r>
        <w:t xml:space="preserve">A </w:t>
      </w:r>
      <w:r>
        <w:rPr>
          <w:b/>
          <w:color w:val="008000"/>
        </w:rPr>
        <w:t>visit to the mentor’s workplace</w:t>
      </w:r>
      <w:r>
        <w:t>, followed by lunch or a snack;</w:t>
      </w:r>
    </w:p>
    <w:p w:rsidR="00372B19" w:rsidRDefault="00372B19" w:rsidP="00CB4D93">
      <w:pPr>
        <w:numPr>
          <w:ilvl w:val="0"/>
          <w:numId w:val="4"/>
        </w:numPr>
      </w:pPr>
      <w:r>
        <w:rPr>
          <w:b/>
          <w:color w:val="0000FF"/>
        </w:rPr>
        <w:t>Math and Computer Science Career Awareness Day</w:t>
      </w:r>
      <w:r>
        <w:t xml:space="preserve"> at North Carolina Central University for students and mentors (</w:t>
      </w:r>
      <w:r>
        <w:rPr>
          <w:b/>
          <w:i/>
        </w:rPr>
        <w:t>Marjorie Lee Browne Day</w:t>
      </w:r>
      <w:r>
        <w:t>), which includes a keynote speech, workshops conducted by women employed in math-related careers in the Triangle, a mentor coffee hour, panel discussions by mentors on careers, lunch, and a math competition with prizes;</w:t>
      </w:r>
    </w:p>
    <w:p w:rsidR="00372B19" w:rsidRDefault="00372B19" w:rsidP="00CB4D93">
      <w:pPr>
        <w:numPr>
          <w:ilvl w:val="0"/>
          <w:numId w:val="4"/>
        </w:numPr>
      </w:pPr>
      <w:r>
        <w:rPr>
          <w:b/>
          <w:color w:val="FF0000"/>
        </w:rPr>
        <w:t>Informal mentor-student discussions</w:t>
      </w:r>
      <w:r>
        <w:t xml:space="preserve"> on future mathematics coursework, summer enrichment programs, and possible careers;</w:t>
      </w:r>
    </w:p>
    <w:p w:rsidR="00372B19" w:rsidRDefault="00372B19" w:rsidP="00CB4D93">
      <w:pPr>
        <w:numPr>
          <w:ilvl w:val="0"/>
          <w:numId w:val="4"/>
        </w:numPr>
      </w:pPr>
      <w:r>
        <w:rPr>
          <w:b/>
          <w:color w:val="008000"/>
        </w:rPr>
        <w:t>Field trips</w:t>
      </w:r>
      <w:r>
        <w:t xml:space="preserve"> to mathematics-related places of interest such as The Virtual Reality Lab at UNC-CH, the Primate Center in Durham, or the annual Engineering Fair;</w:t>
      </w:r>
    </w:p>
    <w:p w:rsidR="00372B19" w:rsidRDefault="00372B19" w:rsidP="00CB4D93">
      <w:pPr>
        <w:numPr>
          <w:ilvl w:val="0"/>
          <w:numId w:val="4"/>
        </w:numPr>
      </w:pPr>
      <w:r>
        <w:t xml:space="preserve">An optional </w:t>
      </w:r>
      <w:r>
        <w:rPr>
          <w:b/>
          <w:color w:val="0000FF"/>
        </w:rPr>
        <w:t>mentor-guided group project</w:t>
      </w:r>
      <w:r>
        <w:t xml:space="preserve"> involving mathematics, science, and/or computer science;</w:t>
      </w:r>
    </w:p>
    <w:p w:rsidR="00372B19" w:rsidRDefault="00372B19" w:rsidP="00CB4D93">
      <w:pPr>
        <w:numPr>
          <w:ilvl w:val="0"/>
          <w:numId w:val="5"/>
        </w:numPr>
      </w:pPr>
      <w:r>
        <w:t xml:space="preserve">A concluding event </w:t>
      </w:r>
      <w:proofErr w:type="gramStart"/>
      <w:r>
        <w:t>at  NCCU</w:t>
      </w:r>
      <w:proofErr w:type="gramEnd"/>
      <w:r>
        <w:t xml:space="preserve">, </w:t>
      </w:r>
    </w:p>
    <w:p w:rsidR="00372B19" w:rsidRDefault="00372B19" w:rsidP="00CB4D93">
      <w:pPr>
        <w:numPr>
          <w:ilvl w:val="0"/>
          <w:numId w:val="5"/>
        </w:numPr>
      </w:pPr>
      <w:r>
        <w:rPr>
          <w:b/>
          <w:i/>
          <w:color w:val="FF0000"/>
        </w:rPr>
        <w:t>M</w:t>
      </w:r>
      <w:r>
        <w:rPr>
          <w:b/>
          <w:i/>
          <w:color w:val="FF0000"/>
          <w:vertAlign w:val="superscript"/>
        </w:rPr>
        <w:t>3</w:t>
      </w:r>
      <w:r>
        <w:rPr>
          <w:b/>
          <w:i/>
          <w:color w:val="FF0000"/>
        </w:rPr>
        <w:t>: Mentoring Madness in May</w:t>
      </w:r>
      <w:r>
        <w:t>, for students, mentors, and parents.  Students share their mentoring experiences and projects with the whole group.  The finale is a big game and puzzle competition with prizes for the winning teams!</w:t>
      </w:r>
    </w:p>
    <w:p w:rsidR="00372B19" w:rsidRDefault="00902318">
      <w:pPr>
        <w:pStyle w:val="BodyText2"/>
        <w:rPr>
          <w:sz w:val="24"/>
          <w:szCs w:val="24"/>
        </w:rPr>
      </w:pPr>
      <w:r w:rsidRPr="00902318">
        <w:rPr>
          <w:noProof/>
          <w:sz w:val="24"/>
          <w:szCs w:val="24"/>
        </w:rPr>
        <w:pict>
          <v:shape id="_x0000_i1025" type="#_x0000_t75" style="width:155.4pt;height:103.35pt;visibility:visible">
            <v:imagedata r:id="rId6" o:title=""/>
          </v:shape>
        </w:pict>
      </w:r>
    </w:p>
    <w:p w:rsidR="00372B19" w:rsidRDefault="00372B19">
      <w:pPr>
        <w:pStyle w:val="BodyText2"/>
        <w:rPr>
          <w:sz w:val="24"/>
          <w:szCs w:val="24"/>
        </w:rPr>
      </w:pPr>
    </w:p>
    <w:p w:rsidR="00372B19" w:rsidRDefault="00372B19">
      <w:pPr>
        <w:pStyle w:val="BodyText2"/>
        <w:rPr>
          <w:sz w:val="24"/>
          <w:szCs w:val="24"/>
        </w:rPr>
      </w:pPr>
    </w:p>
    <w:p w:rsidR="00372B19" w:rsidRDefault="00372B19">
      <w:pPr>
        <w:pStyle w:val="BodyText2"/>
        <w:rPr>
          <w:sz w:val="24"/>
          <w:szCs w:val="24"/>
        </w:rPr>
      </w:pPr>
    </w:p>
    <w:p w:rsidR="00372B19" w:rsidRDefault="00372B19">
      <w:pPr>
        <w:pStyle w:val="BodyText2"/>
        <w:rPr>
          <w:sz w:val="24"/>
          <w:szCs w:val="24"/>
        </w:rPr>
      </w:pPr>
    </w:p>
    <w:p w:rsidR="00372B19" w:rsidRDefault="00372B19">
      <w:pPr>
        <w:pStyle w:val="BodyText2"/>
        <w:rPr>
          <w:sz w:val="24"/>
          <w:szCs w:val="24"/>
        </w:rPr>
      </w:pPr>
    </w:p>
    <w:p w:rsidR="00372B19" w:rsidRDefault="00372B19">
      <w:pPr>
        <w:pStyle w:val="BodyText2"/>
        <w:rPr>
          <w:sz w:val="24"/>
          <w:szCs w:val="24"/>
        </w:rPr>
      </w:pPr>
    </w:p>
    <w:p w:rsidR="00372B19" w:rsidRDefault="00372B19">
      <w:pPr>
        <w:pStyle w:val="BodyText2"/>
        <w:ind w:left="180"/>
        <w:rPr>
          <w:color w:val="0000FF"/>
        </w:rPr>
      </w:pPr>
    </w:p>
    <w:p w:rsidR="00372B19" w:rsidRDefault="00372B19">
      <w:pPr>
        <w:pStyle w:val="BodyText2"/>
        <w:ind w:left="180"/>
        <w:rPr>
          <w:color w:val="0000FF"/>
        </w:rPr>
      </w:pPr>
      <w:r>
        <w:rPr>
          <w:color w:val="0000FF"/>
        </w:rPr>
        <w:t>TIMELINE 2011-2012</w:t>
      </w:r>
    </w:p>
    <w:p w:rsidR="00372B19" w:rsidRDefault="00372B19">
      <w:pPr>
        <w:pStyle w:val="BodyText2"/>
        <w:ind w:left="180"/>
        <w:jc w:val="both"/>
        <w:rPr>
          <w:b w:val="0"/>
          <w:sz w:val="20"/>
        </w:rPr>
      </w:pPr>
    </w:p>
    <w:p w:rsidR="00372B19" w:rsidRDefault="00372B19">
      <w:pPr>
        <w:pStyle w:val="BodyText2"/>
        <w:ind w:left="180"/>
        <w:jc w:val="both"/>
        <w:rPr>
          <w:b w:val="0"/>
          <w:sz w:val="20"/>
        </w:rPr>
      </w:pPr>
      <w:r>
        <w:rPr>
          <w:b w:val="0"/>
          <w:sz w:val="20"/>
        </w:rPr>
        <w:t>JULY-NOVEMBER:</w:t>
      </w:r>
    </w:p>
    <w:p w:rsidR="00372B19" w:rsidRDefault="00372B19" w:rsidP="00CB4D93">
      <w:pPr>
        <w:pStyle w:val="BodyText2"/>
        <w:ind w:left="180"/>
        <w:jc w:val="left"/>
        <w:rPr>
          <w:b w:val="0"/>
          <w:sz w:val="20"/>
        </w:rPr>
      </w:pPr>
      <w:r>
        <w:rPr>
          <w:i/>
          <w:color w:val="FF0000"/>
          <w:sz w:val="20"/>
        </w:rPr>
        <w:t>Recruitment of mentors</w:t>
      </w:r>
      <w:r>
        <w:rPr>
          <w:b w:val="0"/>
          <w:sz w:val="20"/>
        </w:rPr>
        <w:t>; program planning</w:t>
      </w:r>
    </w:p>
    <w:p w:rsidR="00372B19" w:rsidRDefault="00372B19" w:rsidP="00CB4D93">
      <w:pPr>
        <w:pStyle w:val="BodyText2"/>
        <w:ind w:left="180"/>
        <w:jc w:val="left"/>
        <w:rPr>
          <w:b w:val="0"/>
          <w:sz w:val="20"/>
        </w:rPr>
      </w:pPr>
    </w:p>
    <w:p w:rsidR="00372B19" w:rsidRDefault="00372B19" w:rsidP="00CB4D93">
      <w:pPr>
        <w:pStyle w:val="BodyText2"/>
        <w:ind w:left="180"/>
        <w:jc w:val="left"/>
        <w:rPr>
          <w:b w:val="0"/>
          <w:sz w:val="20"/>
        </w:rPr>
      </w:pPr>
      <w:r>
        <w:rPr>
          <w:b w:val="0"/>
          <w:sz w:val="20"/>
        </w:rPr>
        <w:t>SEPTEMBER-OCTOBER</w:t>
      </w:r>
    </w:p>
    <w:p w:rsidR="00372B19" w:rsidRDefault="00372B19" w:rsidP="00CB4D93">
      <w:pPr>
        <w:pStyle w:val="BodyText2"/>
        <w:ind w:left="180"/>
        <w:jc w:val="left"/>
        <w:rPr>
          <w:b w:val="0"/>
          <w:sz w:val="20"/>
        </w:rPr>
      </w:pPr>
      <w:r>
        <w:rPr>
          <w:i/>
          <w:color w:val="008000"/>
          <w:sz w:val="20"/>
        </w:rPr>
        <w:t>Students</w:t>
      </w:r>
      <w:r>
        <w:rPr>
          <w:b w:val="0"/>
          <w:sz w:val="20"/>
        </w:rPr>
        <w:t xml:space="preserve"> are chosen for the program</w:t>
      </w:r>
    </w:p>
    <w:p w:rsidR="00372B19" w:rsidRDefault="00372B19" w:rsidP="00CB4D93">
      <w:pPr>
        <w:pStyle w:val="BodyText2"/>
        <w:ind w:left="180"/>
        <w:jc w:val="left"/>
        <w:rPr>
          <w:b w:val="0"/>
          <w:sz w:val="20"/>
        </w:rPr>
      </w:pPr>
    </w:p>
    <w:p w:rsidR="00372B19" w:rsidRDefault="00372B19" w:rsidP="00CB4D93">
      <w:pPr>
        <w:pStyle w:val="BodyText2"/>
        <w:ind w:left="180"/>
        <w:jc w:val="left"/>
        <w:rPr>
          <w:b w:val="0"/>
          <w:sz w:val="20"/>
        </w:rPr>
      </w:pPr>
      <w:r>
        <w:rPr>
          <w:b w:val="0"/>
          <w:sz w:val="20"/>
        </w:rPr>
        <w:t>NOVEMBER-DECEMBER:</w:t>
      </w:r>
    </w:p>
    <w:p w:rsidR="00372B19" w:rsidRDefault="00372B19" w:rsidP="00CB4D93">
      <w:pPr>
        <w:pStyle w:val="BodyText2"/>
        <w:ind w:left="180"/>
        <w:jc w:val="left"/>
        <w:rPr>
          <w:b w:val="0"/>
          <w:sz w:val="20"/>
        </w:rPr>
      </w:pPr>
      <w:r>
        <w:rPr>
          <w:i/>
          <w:color w:val="0000FF"/>
          <w:sz w:val="20"/>
        </w:rPr>
        <w:t>Mentor Orientation</w:t>
      </w:r>
      <w:r>
        <w:rPr>
          <w:b w:val="0"/>
          <w:sz w:val="20"/>
        </w:rPr>
        <w:t xml:space="preserve"> for all mentors </w:t>
      </w:r>
    </w:p>
    <w:p w:rsidR="00372B19" w:rsidRDefault="00372B19" w:rsidP="00CB4D93">
      <w:pPr>
        <w:pStyle w:val="BodyText2"/>
        <w:ind w:left="180"/>
        <w:jc w:val="left"/>
        <w:outlineLvl w:val="0"/>
        <w:rPr>
          <w:b w:val="0"/>
          <w:sz w:val="20"/>
        </w:rPr>
      </w:pPr>
      <w:r>
        <w:rPr>
          <w:b w:val="0"/>
          <w:sz w:val="20"/>
        </w:rPr>
        <w:t>Saturday, November 19</w:t>
      </w:r>
      <w:proofErr w:type="gramStart"/>
      <w:r>
        <w:rPr>
          <w:b w:val="0"/>
          <w:sz w:val="20"/>
        </w:rPr>
        <w:t>,   9:00</w:t>
      </w:r>
      <w:proofErr w:type="gramEnd"/>
      <w:r>
        <w:rPr>
          <w:b w:val="0"/>
          <w:sz w:val="20"/>
        </w:rPr>
        <w:t>-11:30am</w:t>
      </w:r>
    </w:p>
    <w:p w:rsidR="00372B19" w:rsidRDefault="00372B19" w:rsidP="00CB4D93">
      <w:pPr>
        <w:pStyle w:val="BodyText2"/>
        <w:ind w:left="180"/>
        <w:jc w:val="left"/>
        <w:rPr>
          <w:b w:val="0"/>
          <w:sz w:val="20"/>
        </w:rPr>
      </w:pPr>
    </w:p>
    <w:p w:rsidR="00372B19" w:rsidRDefault="00372B19" w:rsidP="00CB4D93">
      <w:pPr>
        <w:pStyle w:val="BodyText2"/>
        <w:ind w:left="180"/>
        <w:jc w:val="left"/>
        <w:rPr>
          <w:b w:val="0"/>
          <w:sz w:val="20"/>
        </w:rPr>
      </w:pPr>
      <w:r>
        <w:rPr>
          <w:b w:val="0"/>
          <w:sz w:val="20"/>
        </w:rPr>
        <w:t>DECEMBER:</w:t>
      </w:r>
    </w:p>
    <w:p w:rsidR="00372B19" w:rsidRDefault="00372B19" w:rsidP="00CB4D93">
      <w:pPr>
        <w:pStyle w:val="BodyText2"/>
        <w:ind w:left="180"/>
        <w:jc w:val="left"/>
        <w:rPr>
          <w:b w:val="0"/>
          <w:sz w:val="20"/>
        </w:rPr>
      </w:pPr>
      <w:r>
        <w:rPr>
          <w:i/>
          <w:color w:val="0000FF"/>
          <w:sz w:val="20"/>
        </w:rPr>
        <w:t xml:space="preserve">Mentors introduce themselves </w:t>
      </w:r>
      <w:r>
        <w:rPr>
          <w:i/>
          <w:color w:val="008000"/>
          <w:sz w:val="20"/>
        </w:rPr>
        <w:t>to students and their parents</w:t>
      </w:r>
      <w:r>
        <w:rPr>
          <w:b w:val="0"/>
          <w:sz w:val="20"/>
        </w:rPr>
        <w:t xml:space="preserve"> by telephone and/or mailed note, and may arrange a time for a January activity</w:t>
      </w:r>
    </w:p>
    <w:p w:rsidR="00372B19" w:rsidRDefault="00372B19" w:rsidP="00CB4D93">
      <w:pPr>
        <w:pStyle w:val="BodyText2"/>
        <w:ind w:left="180"/>
        <w:jc w:val="left"/>
        <w:rPr>
          <w:b w:val="0"/>
          <w:sz w:val="20"/>
        </w:rPr>
      </w:pPr>
    </w:p>
    <w:p w:rsidR="00372B19" w:rsidRDefault="00372B19" w:rsidP="00CB4D93">
      <w:pPr>
        <w:pStyle w:val="BodyText2"/>
        <w:ind w:left="180"/>
        <w:jc w:val="left"/>
        <w:rPr>
          <w:b w:val="0"/>
          <w:sz w:val="20"/>
        </w:rPr>
      </w:pPr>
      <w:r>
        <w:rPr>
          <w:b w:val="0"/>
          <w:sz w:val="20"/>
        </w:rPr>
        <w:t>JANUARY:</w:t>
      </w:r>
    </w:p>
    <w:p w:rsidR="00372B19" w:rsidRDefault="00372B19" w:rsidP="00CB4D93">
      <w:pPr>
        <w:pStyle w:val="BodyText2"/>
        <w:ind w:left="180"/>
        <w:jc w:val="left"/>
        <w:rPr>
          <w:i/>
          <w:color w:val="FF0000"/>
          <w:sz w:val="20"/>
        </w:rPr>
      </w:pPr>
      <w:r>
        <w:rPr>
          <w:i/>
          <w:color w:val="FF0000"/>
          <w:sz w:val="20"/>
        </w:rPr>
        <w:t>Program Kickoff Night</w:t>
      </w:r>
    </w:p>
    <w:p w:rsidR="00372B19" w:rsidRDefault="00372B19" w:rsidP="00CB4D93">
      <w:pPr>
        <w:pStyle w:val="BodyText2"/>
        <w:ind w:left="180"/>
        <w:jc w:val="left"/>
        <w:rPr>
          <w:b w:val="0"/>
          <w:sz w:val="20"/>
        </w:rPr>
      </w:pPr>
      <w:r>
        <w:rPr>
          <w:b w:val="0"/>
          <w:sz w:val="20"/>
        </w:rPr>
        <w:t>DPS Staff Development Center</w:t>
      </w:r>
    </w:p>
    <w:p w:rsidR="00372B19" w:rsidRDefault="00372B19" w:rsidP="00CB4D93">
      <w:pPr>
        <w:pStyle w:val="BodyText2"/>
        <w:ind w:left="180"/>
        <w:jc w:val="left"/>
        <w:rPr>
          <w:b w:val="0"/>
          <w:sz w:val="20"/>
        </w:rPr>
      </w:pPr>
    </w:p>
    <w:p w:rsidR="00372B19" w:rsidRDefault="00372B19" w:rsidP="00CB4D93">
      <w:pPr>
        <w:pStyle w:val="BodyText2"/>
        <w:ind w:left="180"/>
        <w:jc w:val="left"/>
        <w:rPr>
          <w:b w:val="0"/>
          <w:sz w:val="20"/>
        </w:rPr>
      </w:pPr>
      <w:r>
        <w:rPr>
          <w:b w:val="0"/>
          <w:sz w:val="20"/>
        </w:rPr>
        <w:t>MARCH:</w:t>
      </w:r>
    </w:p>
    <w:p w:rsidR="00372B19" w:rsidRDefault="00372B19" w:rsidP="00CB4D93">
      <w:pPr>
        <w:pStyle w:val="BodyText2"/>
        <w:ind w:left="180"/>
        <w:jc w:val="left"/>
        <w:rPr>
          <w:i/>
          <w:color w:val="0000FF"/>
          <w:sz w:val="20"/>
        </w:rPr>
      </w:pPr>
      <w:r>
        <w:rPr>
          <w:i/>
          <w:color w:val="0000FF"/>
          <w:sz w:val="20"/>
        </w:rPr>
        <w:t xml:space="preserve">Marjorie Lee Browne Day </w:t>
      </w:r>
    </w:p>
    <w:p w:rsidR="00372B19" w:rsidRDefault="00372B19" w:rsidP="00CB4D93">
      <w:pPr>
        <w:pStyle w:val="BodyText2"/>
        <w:ind w:left="180"/>
        <w:jc w:val="left"/>
        <w:rPr>
          <w:b w:val="0"/>
          <w:sz w:val="20"/>
        </w:rPr>
      </w:pPr>
      <w:r>
        <w:rPr>
          <w:b w:val="0"/>
          <w:sz w:val="20"/>
        </w:rPr>
        <w:t xml:space="preserve">Friday, March 9 </w:t>
      </w:r>
    </w:p>
    <w:p w:rsidR="00372B19" w:rsidRDefault="00372B19" w:rsidP="00CB4D93">
      <w:pPr>
        <w:pStyle w:val="BodyText2"/>
        <w:ind w:left="180"/>
        <w:jc w:val="left"/>
        <w:rPr>
          <w:b w:val="0"/>
          <w:sz w:val="20"/>
        </w:rPr>
      </w:pPr>
      <w:r>
        <w:rPr>
          <w:b w:val="0"/>
          <w:sz w:val="20"/>
        </w:rPr>
        <w:tab/>
        <w:t xml:space="preserve">          </w:t>
      </w:r>
    </w:p>
    <w:p w:rsidR="00372B19" w:rsidRDefault="00372B19" w:rsidP="00CB4D93">
      <w:pPr>
        <w:pStyle w:val="BodyText2"/>
        <w:ind w:left="180"/>
        <w:jc w:val="left"/>
        <w:rPr>
          <w:b w:val="0"/>
          <w:sz w:val="20"/>
        </w:rPr>
      </w:pPr>
      <w:r>
        <w:rPr>
          <w:b w:val="0"/>
          <w:sz w:val="20"/>
        </w:rPr>
        <w:t>JANUARY-APRIL:</w:t>
      </w:r>
    </w:p>
    <w:p w:rsidR="00372B19" w:rsidRDefault="00372B19" w:rsidP="00CB4D93">
      <w:pPr>
        <w:pStyle w:val="BodyText2"/>
        <w:ind w:left="180"/>
        <w:jc w:val="left"/>
        <w:rPr>
          <w:b w:val="0"/>
          <w:sz w:val="20"/>
        </w:rPr>
      </w:pPr>
      <w:r>
        <w:rPr>
          <w:i/>
          <w:color w:val="008000"/>
          <w:sz w:val="20"/>
        </w:rPr>
        <w:t>Monthly activities</w:t>
      </w:r>
      <w:r>
        <w:rPr>
          <w:b w:val="0"/>
          <w:color w:val="008000"/>
          <w:sz w:val="20"/>
        </w:rPr>
        <w:t>:</w:t>
      </w:r>
      <w:r>
        <w:rPr>
          <w:b w:val="0"/>
          <w:sz w:val="20"/>
        </w:rPr>
        <w:t xml:space="preserve"> may include a visit to the mentor’s workplace, field trips, group projects, informal group and individual discussions</w:t>
      </w:r>
    </w:p>
    <w:p w:rsidR="00372B19" w:rsidRDefault="00372B19" w:rsidP="00CB4D93">
      <w:pPr>
        <w:pStyle w:val="BodyText2"/>
        <w:ind w:left="180"/>
        <w:jc w:val="left"/>
        <w:rPr>
          <w:b w:val="0"/>
          <w:sz w:val="20"/>
        </w:rPr>
      </w:pPr>
    </w:p>
    <w:p w:rsidR="00372B19" w:rsidRDefault="00372B19" w:rsidP="00CB4D93">
      <w:pPr>
        <w:pStyle w:val="BodyText2"/>
        <w:ind w:left="180"/>
        <w:jc w:val="left"/>
        <w:rPr>
          <w:b w:val="0"/>
          <w:sz w:val="20"/>
        </w:rPr>
      </w:pPr>
      <w:r>
        <w:rPr>
          <w:b w:val="0"/>
          <w:sz w:val="20"/>
        </w:rPr>
        <w:t>MAY:</w:t>
      </w:r>
    </w:p>
    <w:p w:rsidR="00372B19" w:rsidRDefault="00372B19" w:rsidP="00CB4D93">
      <w:pPr>
        <w:pStyle w:val="BodyText2"/>
        <w:ind w:left="180"/>
        <w:jc w:val="left"/>
        <w:rPr>
          <w:i/>
          <w:color w:val="FF0000"/>
          <w:sz w:val="20"/>
        </w:rPr>
      </w:pPr>
      <w:r>
        <w:rPr>
          <w:i/>
          <w:color w:val="FF0000"/>
          <w:sz w:val="20"/>
        </w:rPr>
        <w:t>M</w:t>
      </w:r>
      <w:r>
        <w:rPr>
          <w:i/>
          <w:color w:val="FF0000"/>
          <w:sz w:val="20"/>
          <w:vertAlign w:val="superscript"/>
        </w:rPr>
        <w:t>3</w:t>
      </w:r>
      <w:r>
        <w:rPr>
          <w:i/>
          <w:color w:val="FF0000"/>
          <w:sz w:val="20"/>
        </w:rPr>
        <w:t xml:space="preserve"> Mentoring Madness in May</w:t>
      </w:r>
    </w:p>
    <w:p w:rsidR="00372B19" w:rsidRDefault="00372B19" w:rsidP="00CB4D93">
      <w:pPr>
        <w:pStyle w:val="BodyText2"/>
        <w:ind w:left="180"/>
        <w:jc w:val="left"/>
        <w:rPr>
          <w:b w:val="0"/>
          <w:sz w:val="20"/>
        </w:rPr>
      </w:pPr>
    </w:p>
    <w:p w:rsidR="00372B19" w:rsidRPr="00684A8F" w:rsidRDefault="00372B19" w:rsidP="00CB4D93">
      <w:pPr>
        <w:pStyle w:val="BodyText2"/>
        <w:ind w:left="180"/>
        <w:jc w:val="left"/>
        <w:rPr>
          <w:b w:val="0"/>
          <w:sz w:val="20"/>
          <w:lang w:val="nb-NO"/>
        </w:rPr>
      </w:pPr>
      <w:r w:rsidRPr="00684A8F">
        <w:rPr>
          <w:b w:val="0"/>
          <w:sz w:val="20"/>
          <w:lang w:val="nb-NO"/>
        </w:rPr>
        <w:t>JUNE:</w:t>
      </w:r>
    </w:p>
    <w:p w:rsidR="00372B19" w:rsidRPr="00684A8F" w:rsidRDefault="00372B19" w:rsidP="00CB4D93">
      <w:pPr>
        <w:pStyle w:val="BodyText2"/>
        <w:ind w:left="180"/>
        <w:jc w:val="left"/>
        <w:rPr>
          <w:b w:val="0"/>
          <w:sz w:val="20"/>
          <w:lang w:val="nb-NO"/>
        </w:rPr>
      </w:pPr>
      <w:r w:rsidRPr="00684A8F">
        <w:rPr>
          <w:i/>
          <w:color w:val="0000FF"/>
          <w:sz w:val="20"/>
          <w:lang w:val="nb-NO"/>
        </w:rPr>
        <w:t xml:space="preserve">Program </w:t>
      </w:r>
      <w:proofErr w:type="spellStart"/>
      <w:r w:rsidRPr="00684A8F">
        <w:rPr>
          <w:i/>
          <w:color w:val="0000FF"/>
          <w:sz w:val="20"/>
          <w:lang w:val="nb-NO"/>
        </w:rPr>
        <w:t>Evaluation</w:t>
      </w:r>
      <w:proofErr w:type="spellEnd"/>
      <w:r w:rsidRPr="00684A8F">
        <w:rPr>
          <w:i/>
          <w:color w:val="0000FF"/>
          <w:sz w:val="20"/>
          <w:lang w:val="nb-NO"/>
        </w:rPr>
        <w:t xml:space="preserve"> </w:t>
      </w:r>
      <w:proofErr w:type="spellStart"/>
      <w:r w:rsidRPr="00684A8F">
        <w:rPr>
          <w:i/>
          <w:color w:val="0000FF"/>
          <w:sz w:val="20"/>
          <w:lang w:val="nb-NO"/>
        </w:rPr>
        <w:t>Dinner</w:t>
      </w:r>
      <w:proofErr w:type="spellEnd"/>
      <w:r w:rsidRPr="00684A8F">
        <w:rPr>
          <w:b w:val="0"/>
          <w:sz w:val="20"/>
          <w:lang w:val="nb-NO"/>
        </w:rPr>
        <w:t xml:space="preserve"> for Mentors</w:t>
      </w:r>
    </w:p>
    <w:p w:rsidR="00372B19" w:rsidRPr="00684A8F" w:rsidRDefault="00372B19">
      <w:pPr>
        <w:pStyle w:val="BodyText2"/>
        <w:rPr>
          <w:lang w:val="nb-NO"/>
        </w:rPr>
      </w:pPr>
    </w:p>
    <w:p w:rsidR="00372B19" w:rsidRDefault="00372B19">
      <w:pPr>
        <w:pStyle w:val="BodyText2"/>
      </w:pPr>
      <w:r w:rsidRPr="00684A8F">
        <w:rPr>
          <w:lang w:val="nb-NO"/>
        </w:rPr>
        <w:br w:type="page"/>
      </w:r>
      <w:r>
        <w:t>PROGRAM PLANNING</w:t>
      </w:r>
    </w:p>
    <w:p w:rsidR="00372B19" w:rsidRDefault="00372B19">
      <w:pPr>
        <w:pStyle w:val="BodyText2"/>
      </w:pPr>
    </w:p>
    <w:p w:rsidR="00372B19" w:rsidRDefault="00372B19" w:rsidP="00CB4D93">
      <w:pPr>
        <w:pStyle w:val="BodyText2"/>
        <w:jc w:val="left"/>
        <w:rPr>
          <w:b w:val="0"/>
          <w:sz w:val="20"/>
        </w:rPr>
      </w:pPr>
      <w:r>
        <w:rPr>
          <w:b w:val="0"/>
          <w:sz w:val="20"/>
        </w:rPr>
        <w:t xml:space="preserve">Program planning is done by the </w:t>
      </w:r>
      <w:r>
        <w:rPr>
          <w:color w:val="FF0000"/>
          <w:sz w:val="20"/>
        </w:rPr>
        <w:t>Women and Math</w:t>
      </w:r>
      <w:r>
        <w:rPr>
          <w:b w:val="0"/>
          <w:color w:val="FF0000"/>
          <w:sz w:val="20"/>
        </w:rPr>
        <w:t xml:space="preserve"> </w:t>
      </w:r>
      <w:r>
        <w:rPr>
          <w:color w:val="FF0000"/>
          <w:sz w:val="20"/>
        </w:rPr>
        <w:t>Mentoring Planning Committee</w:t>
      </w:r>
      <w:r>
        <w:rPr>
          <w:sz w:val="20"/>
        </w:rPr>
        <w:t>,</w:t>
      </w:r>
      <w:r>
        <w:rPr>
          <w:b w:val="0"/>
          <w:sz w:val="20"/>
        </w:rPr>
        <w:t xml:space="preserve"> which is led by Tina Ewing, Director, and is made up of women in math-related professions who have been mentoring in the program for many years.  The Planning Committee is responsible for:</w:t>
      </w:r>
    </w:p>
    <w:p w:rsidR="00372B19" w:rsidRDefault="00372B19" w:rsidP="00CB4D93">
      <w:pPr>
        <w:pStyle w:val="BodyText2"/>
        <w:jc w:val="left"/>
        <w:rPr>
          <w:b w:val="0"/>
          <w:sz w:val="20"/>
        </w:rPr>
      </w:pPr>
    </w:p>
    <w:p w:rsidR="00372B19" w:rsidRDefault="00372B19" w:rsidP="00CB4D93">
      <w:pPr>
        <w:pStyle w:val="BodyText2"/>
        <w:numPr>
          <w:ilvl w:val="0"/>
          <w:numId w:val="6"/>
        </w:numPr>
        <w:jc w:val="left"/>
        <w:rPr>
          <w:sz w:val="20"/>
        </w:rPr>
      </w:pPr>
      <w:r>
        <w:rPr>
          <w:color w:val="0000FF"/>
          <w:sz w:val="20"/>
        </w:rPr>
        <w:t>Maintaining the relationship with school administrators</w:t>
      </w:r>
      <w:r>
        <w:rPr>
          <w:b w:val="0"/>
          <w:sz w:val="20"/>
        </w:rPr>
        <w:t>.  Under the supervision of the Durham Public Schools Mathematics Specialist, mathematics teachers and chairs will be asked to nominate six 8</w:t>
      </w:r>
      <w:r>
        <w:rPr>
          <w:b w:val="0"/>
          <w:sz w:val="20"/>
          <w:vertAlign w:val="superscript"/>
        </w:rPr>
        <w:t>th</w:t>
      </w:r>
      <w:r>
        <w:rPr>
          <w:b w:val="0"/>
          <w:sz w:val="20"/>
        </w:rPr>
        <w:t xml:space="preserve">-grade girls from each middle school.  </w:t>
      </w:r>
      <w:r>
        <w:rPr>
          <w:b w:val="0"/>
          <w:sz w:val="20"/>
          <w:u w:val="single"/>
        </w:rPr>
        <w:t>Students’ interest and enthusiasm for mathematics and science will be the basis for selection</w:t>
      </w:r>
      <w:r>
        <w:rPr>
          <w:sz w:val="20"/>
          <w:u w:val="single"/>
        </w:rPr>
        <w:t>.</w:t>
      </w:r>
    </w:p>
    <w:p w:rsidR="00372B19" w:rsidRDefault="00372B19" w:rsidP="00CB4D93">
      <w:pPr>
        <w:pStyle w:val="BodyText2"/>
        <w:jc w:val="left"/>
        <w:rPr>
          <w:sz w:val="20"/>
        </w:rPr>
      </w:pPr>
    </w:p>
    <w:p w:rsidR="00372B19" w:rsidRDefault="00372B19" w:rsidP="00CB4D93">
      <w:pPr>
        <w:pStyle w:val="BodyText2"/>
        <w:numPr>
          <w:ilvl w:val="0"/>
          <w:numId w:val="6"/>
        </w:numPr>
        <w:jc w:val="left"/>
        <w:rPr>
          <w:b w:val="0"/>
          <w:sz w:val="20"/>
        </w:rPr>
      </w:pPr>
      <w:r>
        <w:rPr>
          <w:color w:val="008000"/>
          <w:sz w:val="20"/>
        </w:rPr>
        <w:t xml:space="preserve">Recruiting mentors and organizing </w:t>
      </w:r>
      <w:proofErr w:type="gramStart"/>
      <w:r>
        <w:rPr>
          <w:color w:val="008000"/>
          <w:sz w:val="20"/>
        </w:rPr>
        <w:t>Mentor</w:t>
      </w:r>
      <w:proofErr w:type="gramEnd"/>
      <w:r>
        <w:rPr>
          <w:color w:val="008000"/>
          <w:sz w:val="20"/>
        </w:rPr>
        <w:t xml:space="preserve"> Orientation.</w:t>
      </w:r>
      <w:r>
        <w:rPr>
          <w:b w:val="0"/>
          <w:sz w:val="20"/>
        </w:rPr>
        <w:t xml:space="preserve">  Mentor Orientation will take place on a Saturday morning in November or December.  Mentors will be given training and materials.  Using the students’ application forms, they will choose two or three students from the same school.  Orientation will end with the formation of Mentor Groups, which link up new mentors with experienced mentors, providing a peer support system.</w:t>
      </w:r>
    </w:p>
    <w:p w:rsidR="00372B19" w:rsidRDefault="00372B19" w:rsidP="00CB4D93">
      <w:pPr>
        <w:pStyle w:val="BodyText2"/>
        <w:jc w:val="left"/>
        <w:rPr>
          <w:b w:val="0"/>
          <w:sz w:val="20"/>
        </w:rPr>
      </w:pPr>
    </w:p>
    <w:p w:rsidR="00372B19" w:rsidRDefault="00372B19" w:rsidP="00CB4D93">
      <w:pPr>
        <w:pStyle w:val="BodyText2"/>
        <w:numPr>
          <w:ilvl w:val="0"/>
          <w:numId w:val="6"/>
        </w:numPr>
        <w:jc w:val="left"/>
        <w:rPr>
          <w:i/>
          <w:color w:val="FF0000"/>
          <w:sz w:val="20"/>
        </w:rPr>
      </w:pPr>
      <w:r>
        <w:rPr>
          <w:color w:val="FF0000"/>
          <w:sz w:val="20"/>
        </w:rPr>
        <w:t xml:space="preserve">Organizing </w:t>
      </w:r>
      <w:r>
        <w:rPr>
          <w:i/>
          <w:color w:val="FF0000"/>
          <w:sz w:val="20"/>
        </w:rPr>
        <w:t>Program Kick-Off Night</w:t>
      </w:r>
      <w:r>
        <w:rPr>
          <w:color w:val="FF0000"/>
          <w:sz w:val="20"/>
        </w:rPr>
        <w:t xml:space="preserve">, </w:t>
      </w:r>
      <w:r>
        <w:rPr>
          <w:i/>
          <w:color w:val="FF0000"/>
          <w:sz w:val="20"/>
        </w:rPr>
        <w:t>Marjorie Lee Browne Day</w:t>
      </w:r>
      <w:r>
        <w:rPr>
          <w:color w:val="FF0000"/>
          <w:sz w:val="20"/>
        </w:rPr>
        <w:t xml:space="preserve">, and </w:t>
      </w:r>
      <w:r>
        <w:rPr>
          <w:i/>
          <w:color w:val="FF0000"/>
          <w:sz w:val="20"/>
        </w:rPr>
        <w:t>M</w:t>
      </w:r>
      <w:r>
        <w:rPr>
          <w:i/>
          <w:color w:val="FF0000"/>
          <w:sz w:val="20"/>
          <w:vertAlign w:val="superscript"/>
        </w:rPr>
        <w:t>3</w:t>
      </w:r>
      <w:r>
        <w:rPr>
          <w:i/>
          <w:color w:val="FF0000"/>
          <w:sz w:val="20"/>
        </w:rPr>
        <w:t>:  Mentoring Madness in May</w:t>
      </w:r>
    </w:p>
    <w:p w:rsidR="00372B19" w:rsidRDefault="00372B19">
      <w:pPr>
        <w:pStyle w:val="BodyText2"/>
        <w:jc w:val="left"/>
        <w:rPr>
          <w:b w:val="0"/>
          <w:sz w:val="20"/>
        </w:rPr>
      </w:pPr>
    </w:p>
    <w:p w:rsidR="00372B19" w:rsidRDefault="00372B19">
      <w:pPr>
        <w:pStyle w:val="BodyText2"/>
        <w:jc w:val="left"/>
        <w:rPr>
          <w:b w:val="0"/>
          <w:sz w:val="20"/>
        </w:rPr>
      </w:pPr>
    </w:p>
    <w:p w:rsidR="00372B19" w:rsidRDefault="00902318">
      <w:pPr>
        <w:pStyle w:val="BodyText2"/>
        <w:jc w:val="left"/>
        <w:rPr>
          <w:b w:val="0"/>
          <w:sz w:val="20"/>
        </w:rPr>
      </w:pPr>
      <w:r w:rsidRPr="00902318">
        <w:rPr>
          <w:noProof/>
        </w:rPr>
        <w:pict>
          <v:shape id="_x0000_s1027" type="#_x0000_t75" style="position:absolute;margin-left:45.45pt;margin-top:2.9pt;width:141.75pt;height:105.75pt;z-index:-251656192">
            <v:imagedata r:id="rId7" o:title=""/>
          </v:shape>
        </w:pict>
      </w:r>
    </w:p>
    <w:p w:rsidR="00372B19" w:rsidRDefault="00372B19">
      <w:pPr>
        <w:pStyle w:val="BodyText2"/>
        <w:jc w:val="left"/>
        <w:rPr>
          <w:b w:val="0"/>
          <w:sz w:val="20"/>
        </w:rPr>
      </w:pPr>
    </w:p>
    <w:p w:rsidR="00372B19" w:rsidRDefault="00372B19">
      <w:pPr>
        <w:pStyle w:val="BodyText2"/>
        <w:jc w:val="left"/>
        <w:rPr>
          <w:b w:val="0"/>
          <w:sz w:val="20"/>
        </w:rPr>
      </w:pPr>
    </w:p>
    <w:p w:rsidR="00372B19" w:rsidRDefault="00372B19">
      <w:pPr>
        <w:pStyle w:val="BodyText2"/>
        <w:jc w:val="left"/>
        <w:rPr>
          <w:b w:val="0"/>
          <w:sz w:val="20"/>
        </w:rPr>
      </w:pPr>
    </w:p>
    <w:p w:rsidR="00372B19" w:rsidRDefault="00372B19">
      <w:pPr>
        <w:pStyle w:val="BodyText2"/>
        <w:jc w:val="left"/>
        <w:rPr>
          <w:b w:val="0"/>
          <w:sz w:val="20"/>
        </w:rPr>
      </w:pPr>
    </w:p>
    <w:p w:rsidR="00372B19" w:rsidRDefault="00372B19">
      <w:pPr>
        <w:pStyle w:val="BodyText2"/>
        <w:jc w:val="left"/>
        <w:rPr>
          <w:b w:val="0"/>
          <w:sz w:val="20"/>
        </w:rPr>
      </w:pPr>
    </w:p>
    <w:p w:rsidR="00372B19" w:rsidRDefault="00372B19">
      <w:pPr>
        <w:pStyle w:val="BodyText2"/>
        <w:jc w:val="left"/>
        <w:rPr>
          <w:b w:val="0"/>
          <w:sz w:val="20"/>
        </w:rPr>
      </w:pPr>
    </w:p>
    <w:p w:rsidR="00372B19" w:rsidRDefault="00372B19">
      <w:pPr>
        <w:pStyle w:val="BodyText2"/>
        <w:jc w:val="left"/>
        <w:rPr>
          <w:b w:val="0"/>
          <w:sz w:val="20"/>
        </w:rPr>
      </w:pPr>
    </w:p>
    <w:p w:rsidR="00372B19" w:rsidRDefault="00372B19">
      <w:pPr>
        <w:pStyle w:val="BodyText2"/>
        <w:jc w:val="left"/>
        <w:rPr>
          <w:b w:val="0"/>
          <w:sz w:val="20"/>
        </w:rPr>
      </w:pPr>
    </w:p>
    <w:p w:rsidR="00372B19" w:rsidRDefault="00372B19">
      <w:pPr>
        <w:pStyle w:val="BodyText2"/>
        <w:jc w:val="left"/>
        <w:rPr>
          <w:b w:val="0"/>
          <w:sz w:val="20"/>
        </w:rPr>
      </w:pPr>
    </w:p>
    <w:p w:rsidR="00372B19" w:rsidRDefault="00372B19">
      <w:pPr>
        <w:pStyle w:val="BodyText2"/>
        <w:jc w:val="both"/>
        <w:rPr>
          <w:b w:val="0"/>
          <w:sz w:val="20"/>
        </w:rPr>
      </w:pPr>
    </w:p>
    <w:p w:rsidR="00372B19" w:rsidRDefault="00372B19" w:rsidP="00CB4D93">
      <w:pPr>
        <w:pStyle w:val="BodyText2"/>
        <w:jc w:val="left"/>
        <w:rPr>
          <w:b w:val="0"/>
          <w:sz w:val="20"/>
        </w:rPr>
      </w:pPr>
      <w:r>
        <w:rPr>
          <w:b w:val="0"/>
          <w:sz w:val="20"/>
        </w:rPr>
        <w:t xml:space="preserve">Any woman interested in being a </w:t>
      </w:r>
      <w:r>
        <w:rPr>
          <w:color w:val="FF0000"/>
          <w:sz w:val="20"/>
        </w:rPr>
        <w:t>MATH MENTOR</w:t>
      </w:r>
    </w:p>
    <w:p w:rsidR="00372B19" w:rsidRDefault="00372B19" w:rsidP="00CB4D93">
      <w:pPr>
        <w:pStyle w:val="BodyText2"/>
        <w:jc w:val="left"/>
        <w:rPr>
          <w:b w:val="0"/>
          <w:sz w:val="20"/>
        </w:rPr>
      </w:pPr>
      <w:proofErr w:type="gramStart"/>
      <w:r>
        <w:rPr>
          <w:b w:val="0"/>
          <w:sz w:val="20"/>
        </w:rPr>
        <w:t>during</w:t>
      </w:r>
      <w:proofErr w:type="gramEnd"/>
      <w:r>
        <w:rPr>
          <w:b w:val="0"/>
          <w:sz w:val="20"/>
        </w:rPr>
        <w:t xml:space="preserve"> the </w:t>
      </w:r>
      <w:r w:rsidR="00AC7CC6">
        <w:rPr>
          <w:b w:val="0"/>
          <w:color w:val="008000"/>
          <w:sz w:val="20"/>
        </w:rPr>
        <w:t>2012-2013</w:t>
      </w:r>
      <w:r>
        <w:rPr>
          <w:b w:val="0"/>
          <w:color w:val="008000"/>
          <w:sz w:val="20"/>
        </w:rPr>
        <w:t xml:space="preserve"> school year</w:t>
      </w:r>
      <w:r>
        <w:rPr>
          <w:b w:val="0"/>
          <w:sz w:val="20"/>
        </w:rPr>
        <w:t xml:space="preserve"> is welcome to contact one of the following members of the </w:t>
      </w:r>
      <w:r>
        <w:rPr>
          <w:b w:val="0"/>
          <w:color w:val="0000FF"/>
          <w:sz w:val="20"/>
        </w:rPr>
        <w:t>Women and Math Mentoring Coordinating Team</w:t>
      </w:r>
      <w:r>
        <w:rPr>
          <w:b w:val="0"/>
          <w:sz w:val="20"/>
        </w:rPr>
        <w:t>:</w:t>
      </w:r>
    </w:p>
    <w:p w:rsidR="00372B19" w:rsidRDefault="00372B19" w:rsidP="00CB4D93">
      <w:pPr>
        <w:pStyle w:val="BodyText2"/>
        <w:jc w:val="left"/>
        <w:rPr>
          <w:b w:val="0"/>
          <w:sz w:val="20"/>
        </w:rPr>
      </w:pPr>
    </w:p>
    <w:p w:rsidR="00372B19" w:rsidRDefault="00AC7CC6" w:rsidP="00CB4D93">
      <w:pPr>
        <w:pStyle w:val="BodyText2"/>
        <w:jc w:val="left"/>
        <w:rPr>
          <w:b w:val="0"/>
          <w:sz w:val="20"/>
        </w:rPr>
      </w:pPr>
      <w:r>
        <w:rPr>
          <w:sz w:val="20"/>
        </w:rPr>
        <w:t>Dr. Laura Smith, Durham County Coordinator</w:t>
      </w:r>
    </w:p>
    <w:p w:rsidR="00372B19" w:rsidRDefault="00372B19" w:rsidP="00CB4D93">
      <w:pPr>
        <w:pStyle w:val="BodyText2"/>
        <w:jc w:val="left"/>
        <w:rPr>
          <w:b w:val="0"/>
          <w:sz w:val="20"/>
        </w:rPr>
      </w:pPr>
      <w:r>
        <w:rPr>
          <w:b w:val="0"/>
          <w:sz w:val="20"/>
        </w:rPr>
        <w:t>544-6055</w:t>
      </w:r>
      <w:r>
        <w:rPr>
          <w:b w:val="0"/>
          <w:sz w:val="20"/>
        </w:rPr>
        <w:tab/>
        <w:t xml:space="preserve">               lbsmith1965@nc.rr.com</w:t>
      </w:r>
    </w:p>
    <w:p w:rsidR="00372B19" w:rsidRDefault="00372B19" w:rsidP="00CB4D93">
      <w:pPr>
        <w:pStyle w:val="BodyText2"/>
        <w:jc w:val="left"/>
        <w:rPr>
          <w:sz w:val="20"/>
        </w:rPr>
      </w:pPr>
    </w:p>
    <w:p w:rsidR="00372B19" w:rsidRDefault="00AC7CC6" w:rsidP="00CB4D93">
      <w:pPr>
        <w:pStyle w:val="BodyText2"/>
        <w:jc w:val="left"/>
        <w:rPr>
          <w:sz w:val="20"/>
        </w:rPr>
      </w:pPr>
      <w:r>
        <w:rPr>
          <w:sz w:val="20"/>
        </w:rPr>
        <w:t>Ms. Dawn Perks</w:t>
      </w:r>
      <w:r w:rsidR="00372B19">
        <w:rPr>
          <w:b w:val="0"/>
          <w:sz w:val="20"/>
        </w:rPr>
        <w:t>,</w:t>
      </w:r>
      <w:r w:rsidR="00372B19">
        <w:rPr>
          <w:sz w:val="20"/>
        </w:rPr>
        <w:t xml:space="preserve"> </w:t>
      </w:r>
      <w:r w:rsidR="00372B19">
        <w:rPr>
          <w:b w:val="0"/>
          <w:sz w:val="20"/>
        </w:rPr>
        <w:t xml:space="preserve">Durham Public Schools, </w:t>
      </w:r>
      <w:r>
        <w:rPr>
          <w:b w:val="0"/>
          <w:sz w:val="20"/>
        </w:rPr>
        <w:t xml:space="preserve">           </w:t>
      </w:r>
      <w:r w:rsidR="00372B19">
        <w:rPr>
          <w:b w:val="0"/>
          <w:sz w:val="20"/>
        </w:rPr>
        <w:t>560-2000 x2131</w:t>
      </w:r>
      <w:r>
        <w:rPr>
          <w:b w:val="0"/>
          <w:sz w:val="20"/>
        </w:rPr>
        <w:t>5</w:t>
      </w:r>
    </w:p>
    <w:p w:rsidR="00372B19" w:rsidRDefault="00372B19" w:rsidP="00CB4D93">
      <w:pPr>
        <w:pStyle w:val="BodyText2"/>
        <w:jc w:val="left"/>
        <w:rPr>
          <w:b w:val="0"/>
          <w:sz w:val="20"/>
        </w:rPr>
      </w:pPr>
    </w:p>
    <w:p w:rsidR="00372B19" w:rsidRDefault="00902318" w:rsidP="00CB4D93">
      <w:pPr>
        <w:pStyle w:val="BodyText2"/>
        <w:jc w:val="left"/>
        <w:rPr>
          <w:b w:val="0"/>
          <w:sz w:val="20"/>
        </w:rPr>
      </w:pPr>
      <w:r w:rsidRPr="00902318">
        <w:rPr>
          <w:noProof/>
        </w:rPr>
        <w:pict>
          <v:shape id="_x0000_s1028" type="#_x0000_t75" style="position:absolute;margin-left:26.85pt;margin-top:4.2pt;width:56.9pt;height:1in;z-index:-251658240">
            <v:imagedata r:id="rId8" o:title=""/>
          </v:shape>
        </w:pict>
      </w:r>
      <w:r w:rsidRPr="00902318">
        <w:rPr>
          <w:noProof/>
        </w:rPr>
        <w:pict>
          <v:shape id="_x0000_s1029" type="#_x0000_t75" style="position:absolute;margin-left:116.85pt;margin-top:4.2pt;width:78.75pt;height:1in;z-index:-251657216">
            <v:imagedata r:id="rId9" o:title=""/>
          </v:shape>
        </w:pict>
      </w:r>
    </w:p>
    <w:p w:rsidR="00372B19" w:rsidRDefault="00372B19" w:rsidP="00CB4D93">
      <w:pPr>
        <w:pStyle w:val="BodyText2"/>
        <w:jc w:val="left"/>
        <w:rPr>
          <w:b w:val="0"/>
          <w:sz w:val="20"/>
        </w:rPr>
      </w:pPr>
    </w:p>
    <w:p w:rsidR="00372B19" w:rsidRDefault="00372B19" w:rsidP="00CB4D93">
      <w:pPr>
        <w:pStyle w:val="BodyText2"/>
        <w:jc w:val="left"/>
        <w:rPr>
          <w:b w:val="0"/>
          <w:sz w:val="20"/>
        </w:rPr>
      </w:pPr>
    </w:p>
    <w:p w:rsidR="00372B19" w:rsidRDefault="00372B19" w:rsidP="00CB4D93">
      <w:pPr>
        <w:pStyle w:val="BodyText2"/>
        <w:jc w:val="left"/>
        <w:rPr>
          <w:b w:val="0"/>
          <w:sz w:val="20"/>
        </w:rPr>
      </w:pPr>
    </w:p>
    <w:p w:rsidR="00372B19" w:rsidRDefault="00372B19" w:rsidP="00CB4D93">
      <w:pPr>
        <w:pStyle w:val="BodyText2"/>
        <w:jc w:val="left"/>
        <w:rPr>
          <w:b w:val="0"/>
          <w:sz w:val="20"/>
        </w:rPr>
      </w:pPr>
    </w:p>
    <w:p w:rsidR="00372B19" w:rsidRDefault="00372B19" w:rsidP="00CB4D93">
      <w:pPr>
        <w:pStyle w:val="BodyText2"/>
        <w:jc w:val="left"/>
        <w:rPr>
          <w:b w:val="0"/>
          <w:sz w:val="20"/>
        </w:rPr>
      </w:pPr>
    </w:p>
    <w:p w:rsidR="00372B19" w:rsidRDefault="00372B19" w:rsidP="00CB4D93">
      <w:pPr>
        <w:pStyle w:val="BodyText2"/>
        <w:jc w:val="left"/>
        <w:rPr>
          <w:b w:val="0"/>
          <w:sz w:val="20"/>
        </w:rPr>
      </w:pPr>
    </w:p>
    <w:p w:rsidR="00372B19" w:rsidRDefault="00372B19" w:rsidP="00CB4D93">
      <w:pPr>
        <w:pStyle w:val="BodyText2"/>
        <w:jc w:val="left"/>
        <w:rPr>
          <w:b w:val="0"/>
          <w:sz w:val="20"/>
        </w:rPr>
      </w:pPr>
    </w:p>
    <w:p w:rsidR="00372B19" w:rsidRDefault="00372B19" w:rsidP="00CB4D93">
      <w:pPr>
        <w:pStyle w:val="BodyText2"/>
        <w:ind w:left="360" w:right="276"/>
        <w:jc w:val="left"/>
        <w:rPr>
          <w:b w:val="0"/>
          <w:i/>
          <w:sz w:val="20"/>
        </w:rPr>
      </w:pPr>
      <w:r>
        <w:rPr>
          <w:b w:val="0"/>
          <w:i/>
          <w:sz w:val="20"/>
        </w:rPr>
        <w:t xml:space="preserve">The </w:t>
      </w:r>
      <w:r>
        <w:rPr>
          <w:b w:val="0"/>
          <w:i/>
          <w:color w:val="FF0000"/>
          <w:sz w:val="20"/>
        </w:rPr>
        <w:t>Math Mentoring Program</w:t>
      </w:r>
      <w:r>
        <w:rPr>
          <w:b w:val="0"/>
          <w:i/>
          <w:sz w:val="20"/>
        </w:rPr>
        <w:t xml:space="preserve"> is funded </w:t>
      </w:r>
      <w:proofErr w:type="gramStart"/>
      <w:r>
        <w:rPr>
          <w:b w:val="0"/>
          <w:i/>
          <w:sz w:val="20"/>
        </w:rPr>
        <w:t>by ,</w:t>
      </w:r>
      <w:proofErr w:type="gramEnd"/>
      <w:r>
        <w:rPr>
          <w:b w:val="0"/>
          <w:i/>
          <w:sz w:val="20"/>
        </w:rPr>
        <w:t xml:space="preserve"> </w:t>
      </w:r>
      <w:r>
        <w:rPr>
          <w:b w:val="0"/>
          <w:i/>
          <w:color w:val="008000"/>
          <w:sz w:val="20"/>
        </w:rPr>
        <w:t>GlaxoSmithKline</w:t>
      </w:r>
      <w:r>
        <w:rPr>
          <w:b w:val="0"/>
          <w:i/>
          <w:sz w:val="20"/>
        </w:rPr>
        <w:t xml:space="preserve">., </w:t>
      </w:r>
      <w:r>
        <w:rPr>
          <w:b w:val="0"/>
          <w:i/>
          <w:color w:val="0000FF"/>
          <w:sz w:val="20"/>
        </w:rPr>
        <w:t xml:space="preserve">The Michael and Laura </w:t>
      </w:r>
      <w:proofErr w:type="spellStart"/>
      <w:r>
        <w:rPr>
          <w:b w:val="0"/>
          <w:i/>
          <w:color w:val="0000FF"/>
          <w:sz w:val="20"/>
        </w:rPr>
        <w:t>Brader-Araje</w:t>
      </w:r>
      <w:proofErr w:type="spellEnd"/>
      <w:r>
        <w:rPr>
          <w:b w:val="0"/>
          <w:i/>
          <w:color w:val="0000FF"/>
          <w:sz w:val="20"/>
        </w:rPr>
        <w:t xml:space="preserve"> Foundation</w:t>
      </w:r>
      <w:r>
        <w:rPr>
          <w:b w:val="0"/>
          <w:i/>
          <w:sz w:val="20"/>
        </w:rPr>
        <w:t xml:space="preserve">, and </w:t>
      </w:r>
      <w:r>
        <w:rPr>
          <w:b w:val="0"/>
          <w:i/>
          <w:color w:val="008000"/>
          <w:sz w:val="20"/>
        </w:rPr>
        <w:t>The Durham Merchants Association Charitable Foundation</w:t>
      </w:r>
      <w:r>
        <w:rPr>
          <w:b w:val="0"/>
          <w:i/>
          <w:sz w:val="20"/>
        </w:rPr>
        <w:t xml:space="preserve">.  The </w:t>
      </w:r>
      <w:r>
        <w:rPr>
          <w:b w:val="0"/>
          <w:i/>
          <w:color w:val="FF0000"/>
          <w:sz w:val="20"/>
        </w:rPr>
        <w:t>Program</w:t>
      </w:r>
      <w:r>
        <w:rPr>
          <w:b w:val="0"/>
          <w:i/>
          <w:sz w:val="20"/>
        </w:rPr>
        <w:t xml:space="preserve"> is administered by </w:t>
      </w:r>
      <w:r>
        <w:rPr>
          <w:b w:val="0"/>
          <w:i/>
          <w:color w:val="008000"/>
          <w:sz w:val="20"/>
        </w:rPr>
        <w:t>North Carolina Central University</w:t>
      </w:r>
      <w:r>
        <w:rPr>
          <w:b w:val="0"/>
          <w:i/>
          <w:sz w:val="20"/>
        </w:rPr>
        <w:t xml:space="preserve"> in conjunction with the North Carolina chapter of the </w:t>
      </w:r>
      <w:r>
        <w:rPr>
          <w:b w:val="0"/>
          <w:i/>
          <w:color w:val="FF0000"/>
          <w:sz w:val="20"/>
        </w:rPr>
        <w:t>Women &amp; Mathematics Network</w:t>
      </w:r>
      <w:r>
        <w:rPr>
          <w:b w:val="0"/>
          <w:i/>
          <w:sz w:val="20"/>
        </w:rPr>
        <w:t>.</w:t>
      </w:r>
    </w:p>
    <w:p w:rsidR="00372B19" w:rsidRDefault="00372B19">
      <w:pPr>
        <w:pStyle w:val="BodyText2"/>
        <w:jc w:val="left"/>
        <w:rPr>
          <w:b w:val="0"/>
          <w:i/>
          <w:sz w:val="20"/>
        </w:rPr>
      </w:pPr>
    </w:p>
    <w:p w:rsidR="00372B19" w:rsidRDefault="00372B19">
      <w:pPr>
        <w:pStyle w:val="BodyText2"/>
        <w:jc w:val="left"/>
        <w:rPr>
          <w:b w:val="0"/>
          <w:i/>
          <w:sz w:val="16"/>
          <w:szCs w:val="16"/>
        </w:rPr>
      </w:pPr>
    </w:p>
    <w:p w:rsidR="00372B19" w:rsidRDefault="00372B19">
      <w:pPr>
        <w:pStyle w:val="BodyText2"/>
        <w:jc w:val="left"/>
        <w:rPr>
          <w:b w:val="0"/>
          <w:i/>
          <w:sz w:val="20"/>
        </w:rPr>
      </w:pPr>
      <w:r>
        <w:rPr>
          <w:rFonts w:ascii="Arial" w:hAnsi="Arial" w:cs="Arial"/>
          <w:color w:val="0000FF"/>
          <w:sz w:val="24"/>
          <w:szCs w:val="24"/>
        </w:rPr>
        <w:t>www</w:t>
      </w:r>
      <w:r>
        <w:rPr>
          <w:rFonts w:ascii="Arial" w:hAnsi="Arial" w:cs="Arial"/>
          <w:sz w:val="24"/>
          <w:szCs w:val="24"/>
        </w:rPr>
        <w:t>.</w:t>
      </w:r>
      <w:r>
        <w:rPr>
          <w:rFonts w:ascii="Arial" w:hAnsi="Arial" w:cs="Arial"/>
          <w:color w:val="FF0000"/>
          <w:sz w:val="24"/>
          <w:szCs w:val="24"/>
        </w:rPr>
        <w:t>Women</w:t>
      </w:r>
      <w:r>
        <w:rPr>
          <w:rFonts w:ascii="Arial" w:hAnsi="Arial" w:cs="Arial"/>
          <w:color w:val="008000"/>
          <w:sz w:val="24"/>
          <w:szCs w:val="24"/>
        </w:rPr>
        <w:t>and</w:t>
      </w:r>
      <w:r>
        <w:rPr>
          <w:rFonts w:ascii="Arial" w:hAnsi="Arial" w:cs="Arial"/>
          <w:color w:val="0000FF"/>
          <w:sz w:val="24"/>
          <w:szCs w:val="24"/>
        </w:rPr>
        <w:t>Math</w:t>
      </w:r>
      <w:r>
        <w:rPr>
          <w:rFonts w:ascii="Arial" w:hAnsi="Arial" w:cs="Arial"/>
          <w:color w:val="FF0000"/>
          <w:sz w:val="24"/>
          <w:szCs w:val="24"/>
        </w:rPr>
        <w:t>Mentoring</w:t>
      </w:r>
      <w:r>
        <w:rPr>
          <w:rFonts w:ascii="Arial" w:hAnsi="Arial" w:cs="Arial"/>
          <w:sz w:val="24"/>
          <w:szCs w:val="24"/>
        </w:rPr>
        <w:t>.</w:t>
      </w:r>
      <w:r>
        <w:rPr>
          <w:rFonts w:ascii="Arial" w:hAnsi="Arial" w:cs="Arial"/>
          <w:color w:val="008000"/>
          <w:sz w:val="24"/>
          <w:szCs w:val="24"/>
        </w:rPr>
        <w:t>org</w:t>
      </w:r>
    </w:p>
    <w:p w:rsidR="00372B19" w:rsidRDefault="00372B19">
      <w:pPr>
        <w:pStyle w:val="BodyText2"/>
        <w:jc w:val="left"/>
        <w:rPr>
          <w:b w:val="0"/>
          <w:i/>
          <w:sz w:val="20"/>
        </w:rPr>
      </w:pPr>
    </w:p>
    <w:p w:rsidR="00372B19" w:rsidRDefault="00372B19">
      <w:pPr>
        <w:pStyle w:val="BodyText2"/>
        <w:jc w:val="left"/>
        <w:rPr>
          <w:b w:val="0"/>
          <w:i/>
          <w:sz w:val="20"/>
        </w:rPr>
      </w:pPr>
    </w:p>
    <w:p w:rsidR="00372B19" w:rsidRDefault="00372B19">
      <w:pPr>
        <w:pStyle w:val="BodyText2"/>
        <w:jc w:val="left"/>
        <w:rPr>
          <w:b w:val="0"/>
          <w:i/>
          <w:sz w:val="20"/>
        </w:rPr>
      </w:pPr>
    </w:p>
    <w:p w:rsidR="00372B19" w:rsidRDefault="00372B19">
      <w:pPr>
        <w:pStyle w:val="BodyText2"/>
        <w:jc w:val="left"/>
        <w:rPr>
          <w:b w:val="0"/>
          <w:i/>
          <w:sz w:val="20"/>
        </w:rPr>
      </w:pPr>
    </w:p>
    <w:p w:rsidR="00372B19" w:rsidRDefault="00372B19">
      <w:pPr>
        <w:pStyle w:val="BodyText2"/>
        <w:jc w:val="left"/>
        <w:rPr>
          <w:b w:val="0"/>
          <w:i/>
          <w:sz w:val="20"/>
        </w:rPr>
      </w:pPr>
    </w:p>
    <w:p w:rsidR="00372B19" w:rsidRDefault="00372B19">
      <w:pPr>
        <w:pStyle w:val="BodyText2"/>
        <w:jc w:val="left"/>
        <w:rPr>
          <w:b w:val="0"/>
          <w:i/>
          <w:sz w:val="20"/>
        </w:rPr>
      </w:pPr>
    </w:p>
    <w:p w:rsidR="00372B19" w:rsidRDefault="00372B19">
      <w:pPr>
        <w:pStyle w:val="BodyText2"/>
        <w:jc w:val="left"/>
        <w:rPr>
          <w:b w:val="0"/>
          <w:i/>
          <w:sz w:val="20"/>
        </w:rPr>
      </w:pPr>
    </w:p>
    <w:p w:rsidR="00372B19" w:rsidRDefault="00372B19">
      <w:pPr>
        <w:pStyle w:val="BodyText2"/>
        <w:jc w:val="left"/>
        <w:rPr>
          <w:b w:val="0"/>
          <w:i/>
          <w:sz w:val="20"/>
        </w:rPr>
      </w:pPr>
    </w:p>
    <w:p w:rsidR="00372B19" w:rsidRDefault="00372B19">
      <w:pPr>
        <w:pStyle w:val="BodyText2"/>
        <w:jc w:val="left"/>
        <w:rPr>
          <w:b w:val="0"/>
          <w:i/>
          <w:sz w:val="20"/>
        </w:rPr>
      </w:pPr>
    </w:p>
    <w:p w:rsidR="00372B19" w:rsidRDefault="00372B19">
      <w:pPr>
        <w:pStyle w:val="BodyText2"/>
        <w:jc w:val="left"/>
        <w:rPr>
          <w:b w:val="0"/>
          <w:i/>
          <w:sz w:val="20"/>
        </w:rPr>
      </w:pPr>
    </w:p>
    <w:p w:rsidR="00372B19" w:rsidRDefault="00372B19">
      <w:pPr>
        <w:pStyle w:val="BodyText2"/>
        <w:jc w:val="left"/>
        <w:rPr>
          <w:b w:val="0"/>
          <w:i/>
          <w:sz w:val="20"/>
        </w:rPr>
      </w:pPr>
    </w:p>
    <w:p w:rsidR="00372B19" w:rsidRDefault="00372B19">
      <w:pPr>
        <w:pStyle w:val="BodyText2"/>
        <w:jc w:val="left"/>
        <w:rPr>
          <w:b w:val="0"/>
          <w:sz w:val="20"/>
        </w:rPr>
      </w:pPr>
      <w:r>
        <w:rPr>
          <w:b w:val="0"/>
          <w:sz w:val="20"/>
        </w:rPr>
        <w:t xml:space="preserve">                  </w:t>
      </w:r>
    </w:p>
    <w:p w:rsidR="00372B19" w:rsidRDefault="00902318">
      <w:pPr>
        <w:pStyle w:val="BodyText2"/>
        <w:jc w:val="left"/>
      </w:pPr>
      <w:r>
        <w:rPr>
          <w:noProof/>
        </w:rPr>
        <w:pict>
          <v:shape id="_x0000_s1030" type="#_x0000_t75" style="position:absolute;margin-left:44.25pt;margin-top:6.7pt;width:133.25pt;height:106.85pt;z-index:251655168">
            <v:imagedata r:id="rId10" o:title=""/>
          </v:shape>
        </w:pict>
      </w:r>
      <w:r w:rsidR="00372B19">
        <w:rPr>
          <w:b w:val="0"/>
          <w:noProof/>
          <w:sz w:val="20"/>
        </w:rPr>
        <w:t xml:space="preserve"> </w:t>
      </w:r>
    </w:p>
    <w:p w:rsidR="00372B19" w:rsidRDefault="00372B19">
      <w:pPr>
        <w:pStyle w:val="BodyText2"/>
        <w:jc w:val="left"/>
      </w:pPr>
    </w:p>
    <w:p w:rsidR="00372B19" w:rsidRDefault="00372B19">
      <w:pPr>
        <w:pStyle w:val="BodyText2"/>
        <w:jc w:val="left"/>
      </w:pPr>
    </w:p>
    <w:p w:rsidR="00372B19" w:rsidRDefault="00372B19">
      <w:pPr>
        <w:pStyle w:val="BodyText2"/>
        <w:jc w:val="left"/>
      </w:pPr>
    </w:p>
    <w:p w:rsidR="00372B19" w:rsidRDefault="00372B19">
      <w:pPr>
        <w:pStyle w:val="BodyText2"/>
        <w:jc w:val="left"/>
      </w:pPr>
    </w:p>
    <w:p w:rsidR="00372B19" w:rsidRDefault="00372B19">
      <w:pPr>
        <w:pStyle w:val="BodyText2"/>
        <w:jc w:val="left"/>
      </w:pPr>
    </w:p>
    <w:p w:rsidR="00372B19" w:rsidRDefault="00372B19">
      <w:pPr>
        <w:pStyle w:val="BodyText2"/>
        <w:jc w:val="left"/>
        <w:rPr>
          <w:b w:val="0"/>
        </w:rPr>
      </w:pPr>
    </w:p>
    <w:p w:rsidR="00372B19" w:rsidRDefault="00372B19">
      <w:pPr>
        <w:pStyle w:val="BodyText2"/>
        <w:jc w:val="left"/>
        <w:rPr>
          <w:b w:val="0"/>
        </w:rPr>
      </w:pPr>
    </w:p>
    <w:p w:rsidR="00372B19" w:rsidRDefault="00372B19">
      <w:pPr>
        <w:pStyle w:val="BodyText2"/>
        <w:rPr>
          <w:i/>
          <w:color w:val="0000FF"/>
          <w:sz w:val="24"/>
        </w:rPr>
      </w:pPr>
      <w:r>
        <w:rPr>
          <w:i/>
          <w:color w:val="0000FF"/>
          <w:sz w:val="24"/>
        </w:rPr>
        <w:t>NC Women and Mathematics Network</w:t>
      </w:r>
    </w:p>
    <w:p w:rsidR="00372B19" w:rsidRDefault="00372B19">
      <w:pPr>
        <w:pStyle w:val="BodyText2"/>
        <w:jc w:val="left"/>
        <w:rPr>
          <w:i/>
          <w:sz w:val="24"/>
        </w:rPr>
      </w:pPr>
    </w:p>
    <w:p w:rsidR="00372B19" w:rsidRDefault="00372B19">
      <w:pPr>
        <w:pStyle w:val="BodyText2"/>
      </w:pPr>
      <w:r>
        <w:t>MATHEMATICS MENTORING PROGRAM:</w:t>
      </w:r>
    </w:p>
    <w:p w:rsidR="00372B19" w:rsidRDefault="00372B19">
      <w:pPr>
        <w:jc w:val="center"/>
        <w:rPr>
          <w:b/>
          <w:sz w:val="16"/>
          <w:szCs w:val="16"/>
        </w:rPr>
      </w:pPr>
    </w:p>
    <w:p w:rsidR="00372B19" w:rsidRDefault="00372B19">
      <w:pPr>
        <w:jc w:val="center"/>
        <w:rPr>
          <w:b/>
          <w:sz w:val="28"/>
        </w:rPr>
      </w:pPr>
      <w:r>
        <w:rPr>
          <w:b/>
          <w:sz w:val="28"/>
        </w:rPr>
        <w:t>A BRIDGE TO HIGH SCHOOL</w:t>
      </w:r>
    </w:p>
    <w:p w:rsidR="00372B19" w:rsidRDefault="00902318">
      <w:pPr>
        <w:jc w:val="center"/>
        <w:rPr>
          <w:b/>
          <w:sz w:val="28"/>
        </w:rPr>
      </w:pPr>
      <w:r w:rsidRPr="00902318">
        <w:rPr>
          <w:noProof/>
        </w:rPr>
        <w:pict>
          <v:shape id="_x0000_s1031" type="#_x0000_t75" style="position:absolute;left:0;text-align:left;margin-left:62.25pt;margin-top:1.7pt;width:90pt;height:80.65pt;z-index:-251660288">
            <v:imagedata r:id="rId11" o:title=""/>
          </v:shape>
        </w:pict>
      </w:r>
    </w:p>
    <w:p w:rsidR="00372B19" w:rsidRDefault="00372B19">
      <w:pPr>
        <w:jc w:val="center"/>
        <w:rPr>
          <w:b/>
          <w:sz w:val="28"/>
        </w:rPr>
      </w:pPr>
    </w:p>
    <w:p w:rsidR="00372B19" w:rsidRDefault="00372B19">
      <w:pPr>
        <w:jc w:val="center"/>
        <w:rPr>
          <w:b/>
          <w:sz w:val="28"/>
        </w:rPr>
      </w:pPr>
    </w:p>
    <w:p w:rsidR="00372B19" w:rsidRDefault="00372B19">
      <w:pPr>
        <w:jc w:val="center"/>
        <w:rPr>
          <w:b/>
          <w:sz w:val="28"/>
        </w:rPr>
      </w:pPr>
    </w:p>
    <w:p w:rsidR="00372B19" w:rsidRDefault="00372B19">
      <w:pPr>
        <w:jc w:val="center"/>
        <w:rPr>
          <w:b/>
          <w:sz w:val="28"/>
        </w:rPr>
      </w:pPr>
    </w:p>
    <w:p w:rsidR="00372B19" w:rsidRDefault="00372B19">
      <w:pPr>
        <w:jc w:val="center"/>
      </w:pPr>
    </w:p>
    <w:p w:rsidR="00372B19" w:rsidRDefault="00372B19" w:rsidP="00CB4D93">
      <w:r>
        <w:t>The</w:t>
      </w:r>
      <w:r>
        <w:rPr>
          <w:color w:val="FF0000"/>
        </w:rPr>
        <w:t xml:space="preserve"> </w:t>
      </w:r>
      <w:r>
        <w:rPr>
          <w:b/>
          <w:color w:val="FF0000"/>
        </w:rPr>
        <w:t>Women and</w:t>
      </w:r>
      <w:r>
        <w:rPr>
          <w:b/>
        </w:rPr>
        <w:t xml:space="preserve"> </w:t>
      </w:r>
      <w:r>
        <w:rPr>
          <w:b/>
          <w:color w:val="FF0000"/>
        </w:rPr>
        <w:t>Math Mentoring Program</w:t>
      </w:r>
      <w:r>
        <w:t xml:space="preserve"> was created to inspire and encourage </w:t>
      </w:r>
      <w:r>
        <w:rPr>
          <w:b/>
          <w:color w:val="008000"/>
        </w:rPr>
        <w:t>young women</w:t>
      </w:r>
      <w:r>
        <w:t xml:space="preserve"> to continue their study of mathematics, and to learn about </w:t>
      </w:r>
      <w:r>
        <w:rPr>
          <w:b/>
          <w:color w:val="0000FF"/>
        </w:rPr>
        <w:t>careers in which mathematics plays a key role</w:t>
      </w:r>
      <w:r>
        <w:t>.</w:t>
      </w:r>
    </w:p>
    <w:p w:rsidR="00372B19" w:rsidRDefault="00372B19" w:rsidP="00CB4D93"/>
    <w:p w:rsidR="00372B19" w:rsidRDefault="00372B19" w:rsidP="00CB4D93">
      <w:pPr>
        <w:rPr>
          <w:b/>
          <w:color w:val="FF0000"/>
        </w:rPr>
      </w:pPr>
      <w:r>
        <w:t xml:space="preserve">The Program links small groups of </w:t>
      </w:r>
      <w:r>
        <w:rPr>
          <w:b/>
          <w:color w:val="FF0000"/>
        </w:rPr>
        <w:t xml:space="preserve">two to three </w:t>
      </w:r>
    </w:p>
    <w:p w:rsidR="00372B19" w:rsidRDefault="00372B19" w:rsidP="00CB4D93">
      <w:proofErr w:type="gramStart"/>
      <w:r>
        <w:rPr>
          <w:b/>
          <w:color w:val="FF0000"/>
        </w:rPr>
        <w:t>8</w:t>
      </w:r>
      <w:r>
        <w:rPr>
          <w:b/>
          <w:color w:val="FF0000"/>
          <w:vertAlign w:val="superscript"/>
        </w:rPr>
        <w:t>th</w:t>
      </w:r>
      <w:r>
        <w:rPr>
          <w:b/>
          <w:color w:val="FF0000"/>
        </w:rPr>
        <w:t>-grade girls</w:t>
      </w:r>
      <w:r>
        <w:rPr>
          <w:b/>
        </w:rPr>
        <w:t xml:space="preserve"> </w:t>
      </w:r>
      <w:r>
        <w:t xml:space="preserve">with </w:t>
      </w:r>
      <w:r>
        <w:rPr>
          <w:b/>
          <w:color w:val="008000"/>
        </w:rPr>
        <w:t>local female professionals</w:t>
      </w:r>
      <w:r>
        <w:t xml:space="preserve"> pursuing </w:t>
      </w:r>
      <w:r>
        <w:rPr>
          <w:b/>
          <w:color w:val="0000FF"/>
        </w:rPr>
        <w:t>mathematics-related careers</w:t>
      </w:r>
      <w:r>
        <w:t>.</w:t>
      </w:r>
      <w:proofErr w:type="gramEnd"/>
    </w:p>
    <w:p w:rsidR="00372B19" w:rsidRDefault="00372B19" w:rsidP="00CB4D93"/>
    <w:p w:rsidR="00372B19" w:rsidRDefault="00372B19" w:rsidP="00CB4D93">
      <w:r>
        <w:t xml:space="preserve">Through </w:t>
      </w:r>
      <w:r>
        <w:rPr>
          <w:b/>
          <w:color w:val="FF0000"/>
        </w:rPr>
        <w:t>monthly interactions</w:t>
      </w:r>
      <w:r>
        <w:t xml:space="preserve"> during the spring semester of the school year, the girls learn about their mentor’s job, career and lifestyle.</w:t>
      </w:r>
    </w:p>
    <w:p w:rsidR="00372B19" w:rsidRDefault="00372B19">
      <w:pPr>
        <w:pStyle w:val="BodyText2"/>
        <w:ind w:left="-180"/>
        <w:rPr>
          <w:rFonts w:ascii="Arial" w:hAnsi="Arial" w:cs="Arial"/>
          <w:color w:val="0000FF"/>
          <w:sz w:val="24"/>
          <w:szCs w:val="24"/>
        </w:rPr>
      </w:pPr>
    </w:p>
    <w:p w:rsidR="00372B19" w:rsidRDefault="00372B19">
      <w:pPr>
        <w:pStyle w:val="BodyText2"/>
        <w:ind w:left="-180"/>
        <w:rPr>
          <w:rFonts w:ascii="Arial" w:hAnsi="Arial" w:cs="Arial"/>
          <w:color w:val="008000"/>
          <w:sz w:val="24"/>
          <w:szCs w:val="24"/>
        </w:rPr>
      </w:pPr>
      <w:r>
        <w:rPr>
          <w:rFonts w:ascii="Arial" w:hAnsi="Arial" w:cs="Arial"/>
          <w:color w:val="0000FF"/>
          <w:sz w:val="24"/>
          <w:szCs w:val="24"/>
        </w:rPr>
        <w:t>www</w:t>
      </w:r>
      <w:r>
        <w:rPr>
          <w:rFonts w:ascii="Arial" w:hAnsi="Arial" w:cs="Arial"/>
          <w:sz w:val="24"/>
          <w:szCs w:val="24"/>
        </w:rPr>
        <w:t>.</w:t>
      </w:r>
      <w:r>
        <w:rPr>
          <w:rFonts w:ascii="Arial" w:hAnsi="Arial" w:cs="Arial"/>
          <w:color w:val="FF0000"/>
          <w:sz w:val="24"/>
          <w:szCs w:val="24"/>
        </w:rPr>
        <w:t>Women</w:t>
      </w:r>
      <w:r>
        <w:rPr>
          <w:rFonts w:ascii="Arial" w:hAnsi="Arial" w:cs="Arial"/>
          <w:color w:val="008000"/>
          <w:sz w:val="24"/>
          <w:szCs w:val="24"/>
        </w:rPr>
        <w:t>and</w:t>
      </w:r>
      <w:r>
        <w:rPr>
          <w:rFonts w:ascii="Arial" w:hAnsi="Arial" w:cs="Arial"/>
          <w:color w:val="0000FF"/>
          <w:sz w:val="24"/>
          <w:szCs w:val="24"/>
        </w:rPr>
        <w:t>Math</w:t>
      </w:r>
      <w:r>
        <w:rPr>
          <w:rFonts w:ascii="Arial" w:hAnsi="Arial" w:cs="Arial"/>
          <w:color w:val="FF0000"/>
          <w:sz w:val="24"/>
          <w:szCs w:val="24"/>
        </w:rPr>
        <w:t>Mentoring</w:t>
      </w:r>
      <w:r>
        <w:rPr>
          <w:rFonts w:ascii="Arial" w:hAnsi="Arial" w:cs="Arial"/>
          <w:sz w:val="24"/>
          <w:szCs w:val="24"/>
        </w:rPr>
        <w:t>.</w:t>
      </w:r>
      <w:r>
        <w:rPr>
          <w:rFonts w:ascii="Arial" w:hAnsi="Arial" w:cs="Arial"/>
          <w:color w:val="008000"/>
          <w:sz w:val="24"/>
          <w:szCs w:val="24"/>
        </w:rPr>
        <w:t>org</w:t>
      </w:r>
    </w:p>
    <w:sectPr w:rsidR="00372B19" w:rsidSect="00FE6B8C">
      <w:type w:val="continuous"/>
      <w:pgSz w:w="15840" w:h="12240" w:orient="landscape" w:code="1"/>
      <w:pgMar w:top="1080" w:right="432" w:bottom="720" w:left="360" w:gutter="0"/>
      <w:cols w:num="3" w:equalWidth="0">
        <w:col w:w="4584" w:space="816"/>
        <w:col w:w="4416" w:space="720"/>
        <w:col w:w="4512"/>
      </w:cols>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1645ECA"/>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929"/>
      <w:numFmt w:val="decimal"/>
      <w:lvlText w:val="%1"/>
      <w:lvlJc w:val="left"/>
      <w:pPr>
        <w:tabs>
          <w:tab w:val="num" w:pos="1060"/>
        </w:tabs>
        <w:ind w:left="1060" w:hanging="1060"/>
      </w:pPr>
      <w:rPr>
        <w:rFonts w:cs="Times New Roman" w:hint="default"/>
      </w:rPr>
    </w:lvl>
    <w:lvl w:ilvl="1">
      <w:start w:val="5428"/>
      <w:numFmt w:val="decimal"/>
      <w:lvlText w:val="%1-%2"/>
      <w:lvlJc w:val="left"/>
      <w:pPr>
        <w:tabs>
          <w:tab w:val="num" w:pos="1060"/>
        </w:tabs>
        <w:ind w:left="1060" w:hanging="1060"/>
      </w:pPr>
      <w:rPr>
        <w:rFonts w:cs="Times New Roman" w:hint="default"/>
      </w:rPr>
    </w:lvl>
    <w:lvl w:ilvl="2">
      <w:start w:val="1"/>
      <w:numFmt w:val="decimal"/>
      <w:lvlText w:val="%1-%2.%3"/>
      <w:lvlJc w:val="left"/>
      <w:pPr>
        <w:tabs>
          <w:tab w:val="num" w:pos="1060"/>
        </w:tabs>
        <w:ind w:left="1060" w:hanging="1060"/>
      </w:pPr>
      <w:rPr>
        <w:rFonts w:cs="Times New Roman" w:hint="default"/>
      </w:rPr>
    </w:lvl>
    <w:lvl w:ilvl="3">
      <w:start w:val="1"/>
      <w:numFmt w:val="decimal"/>
      <w:lvlText w:val="%1-%2.%3.%4"/>
      <w:lvlJc w:val="left"/>
      <w:pPr>
        <w:tabs>
          <w:tab w:val="num" w:pos="1060"/>
        </w:tabs>
        <w:ind w:left="1060" w:hanging="1060"/>
      </w:pPr>
      <w:rPr>
        <w:rFonts w:cs="Times New Roman" w:hint="default"/>
      </w:rPr>
    </w:lvl>
    <w:lvl w:ilvl="4">
      <w:start w:val="1"/>
      <w:numFmt w:val="decimal"/>
      <w:lvlText w:val="%1-%2.%3.%4.%5"/>
      <w:lvlJc w:val="left"/>
      <w:pPr>
        <w:tabs>
          <w:tab w:val="num" w:pos="1060"/>
        </w:tabs>
        <w:ind w:left="1060" w:hanging="106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AAB7F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AC4B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3D6C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2823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B5103FD"/>
    <w:multiLevelType w:val="multilevel"/>
    <w:tmpl w:val="6DD4EB38"/>
    <w:lvl w:ilvl="0">
      <w:start w:val="530"/>
      <w:numFmt w:val="decimal"/>
      <w:lvlText w:val="%1"/>
      <w:lvlJc w:val="left"/>
      <w:pPr>
        <w:tabs>
          <w:tab w:val="num" w:pos="1020"/>
        </w:tabs>
        <w:ind w:left="1020" w:hanging="1020"/>
      </w:pPr>
      <w:rPr>
        <w:rFonts w:cs="Times New Roman" w:hint="default"/>
      </w:rPr>
    </w:lvl>
    <w:lvl w:ilvl="1">
      <w:start w:val="6454"/>
      <w:numFmt w:val="decimal"/>
      <w:lvlText w:val="%1-%2"/>
      <w:lvlJc w:val="left"/>
      <w:pPr>
        <w:tabs>
          <w:tab w:val="num" w:pos="1020"/>
        </w:tabs>
        <w:ind w:left="1020" w:hanging="1020"/>
      </w:pPr>
      <w:rPr>
        <w:rFonts w:cs="Times New Roman" w:hint="default"/>
      </w:rPr>
    </w:lvl>
    <w:lvl w:ilvl="2">
      <w:start w:val="1"/>
      <w:numFmt w:val="decimal"/>
      <w:lvlText w:val="%1-%2.%3"/>
      <w:lvlJc w:val="left"/>
      <w:pPr>
        <w:tabs>
          <w:tab w:val="num" w:pos="1020"/>
        </w:tabs>
        <w:ind w:left="1020" w:hanging="1020"/>
      </w:pPr>
      <w:rPr>
        <w:rFonts w:cs="Times New Roman" w:hint="default"/>
      </w:rPr>
    </w:lvl>
    <w:lvl w:ilvl="3">
      <w:start w:val="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20"/>
        </w:tabs>
        <w:ind w:left="1020" w:hanging="10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0"/>
  </w:num>
  <w:num w:numId="3">
    <w:abstractNumId w:val="2"/>
  </w:num>
  <w:num w:numId="4">
    <w:abstractNumId w:val="4"/>
  </w:num>
  <w:num w:numId="5">
    <w:abstractNumId w:val="5"/>
  </w:num>
  <w:num w:numId="6">
    <w:abstractNumId w:val="3"/>
  </w:num>
  <w:num w:numId="7">
    <w:abstractNumId w:val="0"/>
  </w:num>
  <w:num w:numId="8">
    <w:abstractNumId w:val="6"/>
  </w:num>
  <w:num w:numId="9">
    <w:abstractNumId w:val="1"/>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37E"/>
    <w:rsid w:val="00011DAA"/>
    <w:rsid w:val="000F7587"/>
    <w:rsid w:val="00181E58"/>
    <w:rsid w:val="00372B19"/>
    <w:rsid w:val="00581F86"/>
    <w:rsid w:val="00627FE9"/>
    <w:rsid w:val="00654325"/>
    <w:rsid w:val="00684A8F"/>
    <w:rsid w:val="007F7CBA"/>
    <w:rsid w:val="008A4DF5"/>
    <w:rsid w:val="00902318"/>
    <w:rsid w:val="009575FB"/>
    <w:rsid w:val="00AC7CC6"/>
    <w:rsid w:val="00B33D77"/>
    <w:rsid w:val="00BA5828"/>
    <w:rsid w:val="00C775F2"/>
    <w:rsid w:val="00CB4D93"/>
    <w:rsid w:val="00D1237E"/>
    <w:rsid w:val="00D12EA0"/>
    <w:rsid w:val="00FE6B8C"/>
  </w:rsids>
  <m:mathPr>
    <m:mathFont m:val="Arial Narrow"/>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B8C"/>
    <w:rPr>
      <w:sz w:val="20"/>
      <w:szCs w:val="20"/>
    </w:rPr>
  </w:style>
  <w:style w:type="paragraph" w:styleId="Heading1">
    <w:name w:val="heading 1"/>
    <w:basedOn w:val="Normal"/>
    <w:next w:val="Normal"/>
    <w:link w:val="Heading1Char"/>
    <w:uiPriority w:val="99"/>
    <w:qFormat/>
    <w:rsid w:val="00FE6B8C"/>
    <w:pPr>
      <w:keepNext/>
      <w:outlineLvl w:val="0"/>
    </w:pPr>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2A3F85"/>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sid w:val="00FE6B8C"/>
    <w:rPr>
      <w:b/>
      <w:sz w:val="24"/>
    </w:rPr>
  </w:style>
  <w:style w:type="character" w:customStyle="1" w:styleId="BodyTextChar">
    <w:name w:val="Body Text Char"/>
    <w:basedOn w:val="DefaultParagraphFont"/>
    <w:link w:val="BodyText"/>
    <w:uiPriority w:val="99"/>
    <w:semiHidden/>
    <w:rsid w:val="002A3F85"/>
    <w:rPr>
      <w:sz w:val="20"/>
      <w:szCs w:val="20"/>
    </w:rPr>
  </w:style>
  <w:style w:type="paragraph" w:styleId="BodyText2">
    <w:name w:val="Body Text 2"/>
    <w:basedOn w:val="Normal"/>
    <w:link w:val="BodyText2Char"/>
    <w:uiPriority w:val="99"/>
    <w:semiHidden/>
    <w:rsid w:val="00FE6B8C"/>
    <w:pPr>
      <w:jc w:val="center"/>
    </w:pPr>
    <w:rPr>
      <w:b/>
      <w:sz w:val="28"/>
    </w:rPr>
  </w:style>
  <w:style w:type="character" w:customStyle="1" w:styleId="BodyText2Char">
    <w:name w:val="Body Text 2 Char"/>
    <w:basedOn w:val="DefaultParagraphFont"/>
    <w:link w:val="BodyText2"/>
    <w:uiPriority w:val="99"/>
    <w:semiHidden/>
    <w:rsid w:val="002A3F85"/>
    <w:rPr>
      <w:sz w:val="20"/>
      <w:szCs w:val="20"/>
    </w:rPr>
  </w:style>
  <w:style w:type="character" w:styleId="Hyperlink">
    <w:name w:val="Hyperlink"/>
    <w:basedOn w:val="DefaultParagraphFont"/>
    <w:uiPriority w:val="99"/>
    <w:semiHidden/>
    <w:rsid w:val="00FE6B8C"/>
    <w:rPr>
      <w:rFonts w:cs="Times New Roman"/>
      <w:color w:val="0000FF"/>
      <w:u w:val="single"/>
    </w:rPr>
  </w:style>
  <w:style w:type="paragraph" w:styleId="ListBullet">
    <w:name w:val="List Bullet"/>
    <w:basedOn w:val="Normal"/>
    <w:autoRedefine/>
    <w:uiPriority w:val="99"/>
    <w:semiHidden/>
    <w:rsid w:val="00FE6B8C"/>
    <w:pPr>
      <w:numPr>
        <w:numId w:val="6"/>
      </w:numPr>
    </w:pPr>
  </w:style>
  <w:style w:type="paragraph" w:styleId="ListContinue">
    <w:name w:val="List Continue"/>
    <w:basedOn w:val="Normal"/>
    <w:uiPriority w:val="99"/>
    <w:semiHidden/>
    <w:rsid w:val="00FE6B8C"/>
    <w:pPr>
      <w:spacing w:after="120"/>
      <w:ind w:left="360"/>
    </w:pPr>
  </w:style>
  <w:style w:type="character" w:styleId="FollowedHyperlink">
    <w:name w:val="FollowedHyperlink"/>
    <w:basedOn w:val="DefaultParagraphFont"/>
    <w:uiPriority w:val="99"/>
    <w:semiHidden/>
    <w:rsid w:val="00FE6B8C"/>
    <w:rPr>
      <w:rFonts w:cs="Times New Roman"/>
      <w:color w:val="800080"/>
      <w:u w:val="single"/>
    </w:rPr>
  </w:style>
  <w:style w:type="paragraph" w:styleId="DocumentMap">
    <w:name w:val="Document Map"/>
    <w:basedOn w:val="Normal"/>
    <w:link w:val="DocumentMapChar"/>
    <w:uiPriority w:val="99"/>
    <w:semiHidden/>
    <w:rsid w:val="00FE6B8C"/>
    <w:pPr>
      <w:shd w:val="clear" w:color="auto" w:fill="000080"/>
    </w:pPr>
    <w:rPr>
      <w:rFonts w:ascii="Geneva" w:hAnsi="Geneva"/>
    </w:rPr>
  </w:style>
  <w:style w:type="character" w:customStyle="1" w:styleId="DocumentMapChar">
    <w:name w:val="Document Map Char"/>
    <w:basedOn w:val="DefaultParagraphFont"/>
    <w:link w:val="DocumentMap"/>
    <w:uiPriority w:val="99"/>
    <w:semiHidden/>
    <w:rsid w:val="002A3F85"/>
    <w:rPr>
      <w:sz w:val="0"/>
      <w:sz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wm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732</Words>
  <Characters>4174</Characters>
  <Application>Microsoft Macintosh Word</Application>
  <DocSecurity>0</DocSecurity>
  <Lines>34</Lines>
  <Paragraphs>8</Paragraphs>
  <ScaleCrop>false</ScaleCrop>
  <Company>Duke University</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dc:title>
  <dc:subject/>
  <dc:creator>Fuqua School of Business</dc:creator>
  <cp:keywords/>
  <dc:description/>
  <cp:lastModifiedBy>smedling</cp:lastModifiedBy>
  <cp:revision>3</cp:revision>
  <cp:lastPrinted>2010-08-20T16:36:00Z</cp:lastPrinted>
  <dcterms:created xsi:type="dcterms:W3CDTF">2011-11-22T16:44:00Z</dcterms:created>
  <dcterms:modified xsi:type="dcterms:W3CDTF">2012-04-07T11:36:00Z</dcterms:modified>
</cp:coreProperties>
</file>